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9D4" w14:textId="67C2341C" w:rsidR="00FE7420" w:rsidRPr="00FE7420" w:rsidRDefault="003C3F87" w:rsidP="00FE742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ONLINE</w:t>
      </w:r>
      <w:r w:rsidR="00FE7420" w:rsidRPr="00FE7420">
        <w:rPr>
          <w:rFonts w:ascii="Times New Roman" w:hAnsi="Times New Roman"/>
          <w:b/>
          <w:sz w:val="24"/>
          <w:szCs w:val="24"/>
        </w:rPr>
        <w:t xml:space="preserve"> </w:t>
      </w:r>
      <w:r w:rsidR="00632BFE">
        <w:rPr>
          <w:rFonts w:ascii="Times New Roman" w:hAnsi="Times New Roman"/>
          <w:b/>
          <w:sz w:val="24"/>
          <w:szCs w:val="24"/>
        </w:rPr>
        <w:t>FILES</w:t>
      </w:r>
    </w:p>
    <w:p w14:paraId="38EF1CFC" w14:textId="066B97D8" w:rsidR="002A4646" w:rsidRPr="00181607" w:rsidRDefault="00D02431" w:rsidP="0065305C">
      <w:pPr>
        <w:spacing w:line="480" w:lineRule="auto"/>
        <w:rPr>
          <w:rFonts w:ascii="Times New Roman" w:hAnsi="Times New Roman" w:cstheme="minorHAnsi"/>
          <w:b/>
          <w:iCs/>
          <w:sz w:val="24"/>
          <w:szCs w:val="24"/>
          <w:highlight w:val="yellow"/>
        </w:rPr>
      </w:pPr>
      <w:r w:rsidRPr="00015E2F">
        <w:rPr>
          <w:rFonts w:ascii="Times New Roman" w:hAnsi="Times New Roman" w:cstheme="minorHAnsi"/>
          <w:b/>
          <w:iCs/>
          <w:sz w:val="24"/>
          <w:szCs w:val="24"/>
        </w:rPr>
        <w:br w:type="page"/>
      </w:r>
    </w:p>
    <w:p w14:paraId="02139861" w14:textId="77777777" w:rsidR="0061508D" w:rsidRDefault="0061508D" w:rsidP="0065305C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61508D" w:rsidSect="00562508">
          <w:headerReference w:type="default" r:id="rId24"/>
          <w:footerReference w:type="default" r:id="rId2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6D964DB" w14:textId="661D5519" w:rsidR="00001C05" w:rsidRPr="008D5C47" w:rsidRDefault="00482AF1" w:rsidP="00001C05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001C05">
        <w:rPr>
          <w:rFonts w:ascii="Times New Roman" w:hAnsi="Times New Roman" w:cs="Times New Roman"/>
          <w:b/>
          <w:sz w:val="24"/>
          <w:szCs w:val="24"/>
        </w:rPr>
        <w:t>Table S1:</w:t>
      </w:r>
      <w:r w:rsidR="00001C05" w:rsidRPr="008D5C47">
        <w:rPr>
          <w:rFonts w:ascii="Times New Roman" w:hAnsi="Times New Roman" w:cs="Times New Roman"/>
          <w:b/>
          <w:sz w:val="24"/>
          <w:szCs w:val="24"/>
        </w:rPr>
        <w:t xml:space="preserve"> Characteristics of children in the dataset by ethnic group (n=5350)</w:t>
      </w:r>
    </w:p>
    <w:tbl>
      <w:tblPr>
        <w:tblStyle w:val="TableGrid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268"/>
        <w:gridCol w:w="2409"/>
        <w:gridCol w:w="2411"/>
      </w:tblGrid>
      <w:tr w:rsidR="00001C05" w:rsidRPr="00E01F1B" w14:paraId="2AF206BB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5CFED762" w14:textId="77777777" w:rsidR="00001C05" w:rsidRPr="00E01F1B" w:rsidRDefault="00001C05" w:rsidP="00482AF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Ethnic Group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3799C2CA" w14:textId="77777777" w:rsidR="00001C05" w:rsidRPr="00E01F1B" w:rsidRDefault="00001C05" w:rsidP="00482AF1">
            <w:pPr>
              <w:ind w:left="-17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rFonts w:eastAsia="PMingLiU"/>
                <w:b/>
                <w:bCs/>
                <w:color w:val="FFFFFF" w:themeColor="background1"/>
                <w:sz w:val="24"/>
                <w:szCs w:val="24"/>
              </w:rPr>
              <w:t>White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20D28059" w14:textId="77777777" w:rsidR="00001C05" w:rsidRPr="00E01F1B" w:rsidRDefault="00001C05" w:rsidP="00482AF1">
            <w:pPr>
              <w:ind w:left="-17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British Asian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46929C51" w14:textId="77777777" w:rsidR="00001C05" w:rsidRPr="00E01F1B" w:rsidRDefault="00001C05" w:rsidP="00482AF1">
            <w:pPr>
              <w:ind w:left="-174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color w:val="FFFFFF" w:themeColor="background1"/>
                <w:sz w:val="24"/>
                <w:szCs w:val="24"/>
              </w:rPr>
              <w:t>Black British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01839BEF" w14:textId="77777777" w:rsidR="00001C05" w:rsidRPr="00E01F1B" w:rsidRDefault="00001C05" w:rsidP="00482AF1">
            <w:pPr>
              <w:ind w:left="-17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All Other</w:t>
            </w:r>
          </w:p>
        </w:tc>
        <w:tc>
          <w:tcPr>
            <w:tcW w:w="2411" w:type="dxa"/>
            <w:tcBorders>
              <w:left w:val="single" w:sz="12" w:space="0" w:color="auto"/>
            </w:tcBorders>
            <w:shd w:val="clear" w:color="auto" w:fill="7F7F7F" w:themeFill="text1" w:themeFillTint="80"/>
            <w:vAlign w:val="center"/>
          </w:tcPr>
          <w:p w14:paraId="3101BE65" w14:textId="77777777" w:rsidR="00001C05" w:rsidRPr="00E01F1B" w:rsidRDefault="00001C05" w:rsidP="00482AF1">
            <w:pPr>
              <w:ind w:left="-174" w:right="-108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Ethnicity not stated</w:t>
            </w:r>
          </w:p>
        </w:tc>
      </w:tr>
      <w:tr w:rsidR="00001C05" w:rsidRPr="008D5C47" w14:paraId="114B3DDE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F8F157" w14:textId="77777777" w:rsidR="00001C05" w:rsidRPr="008D5C47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F57AE" w14:textId="77777777" w:rsidR="00001C05" w:rsidRPr="008D5C47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  <w:r w:rsidRPr="008D5C47">
              <w:rPr>
                <w:b/>
                <w:bCs/>
                <w:sz w:val="24"/>
                <w:szCs w:val="24"/>
              </w:rPr>
              <w:t>N=3968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391D5" w14:textId="77777777" w:rsidR="00001C05" w:rsidRPr="008D5C47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8D5C47">
              <w:rPr>
                <w:b/>
                <w:bCs/>
                <w:sz w:val="24"/>
                <w:szCs w:val="24"/>
              </w:rPr>
              <w:t>N=604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E4B7C" w14:textId="77777777" w:rsidR="00001C05" w:rsidRPr="008D5C47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8D5C47">
              <w:rPr>
                <w:b/>
                <w:bCs/>
                <w:sz w:val="24"/>
                <w:szCs w:val="24"/>
              </w:rPr>
              <w:t>N=240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282E0" w14:textId="77777777" w:rsidR="00001C05" w:rsidRPr="008D5C47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  <w:r w:rsidRPr="008D5C47">
              <w:rPr>
                <w:b/>
                <w:bCs/>
                <w:sz w:val="24"/>
                <w:szCs w:val="24"/>
              </w:rPr>
              <w:t>N=320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4EE3B95F" w14:textId="77777777" w:rsidR="00001C05" w:rsidRPr="008D5C47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8D5C47">
              <w:rPr>
                <w:b/>
                <w:bCs/>
                <w:sz w:val="24"/>
                <w:szCs w:val="24"/>
              </w:rPr>
              <w:t>N=218</w:t>
            </w:r>
          </w:p>
        </w:tc>
      </w:tr>
      <w:tr w:rsidR="00001C05" w:rsidRPr="008D5C47" w14:paraId="531057D8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9124A6" w14:textId="77777777" w:rsidR="00001C05" w:rsidRPr="008D5C47" w:rsidRDefault="00001C05" w:rsidP="00482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7B437" w14:textId="77777777" w:rsidR="00001C05" w:rsidRPr="003829C1" w:rsidRDefault="00001C05" w:rsidP="00482AF1">
            <w:pPr>
              <w:ind w:left="-17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N; </w:t>
            </w:r>
            <w:r w:rsidRPr="003829C1">
              <w:rPr>
                <w:sz w:val="24"/>
                <w:szCs w:val="24"/>
              </w:rPr>
              <w:t>% (95% CI)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099FDD" w14:textId="77777777" w:rsidR="00001C05" w:rsidRPr="003829C1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69AC1" w14:textId="77777777" w:rsidR="00001C05" w:rsidRPr="003829C1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BC42A" w14:textId="77777777" w:rsidR="00001C05" w:rsidRPr="003829C1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12" w:space="0" w:color="auto"/>
            </w:tcBorders>
          </w:tcPr>
          <w:p w14:paraId="5C9173B2" w14:textId="77777777" w:rsidR="00001C05" w:rsidRPr="003829C1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</w:tr>
      <w:tr w:rsidR="00001C05" w:rsidRPr="008D5C47" w14:paraId="6681C319" w14:textId="77777777" w:rsidTr="00482AF1">
        <w:trPr>
          <w:trHeight w:val="266"/>
        </w:trPr>
        <w:tc>
          <w:tcPr>
            <w:tcW w:w="11907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06CDB0" w14:textId="5EF2A774" w:rsidR="00001C05" w:rsidRPr="008D5C47" w:rsidRDefault="00001C05" w:rsidP="00482AF1">
            <w:pPr>
              <w:ind w:left="34"/>
              <w:rPr>
                <w:b/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INDIVIDUAL</w:t>
            </w:r>
            <w:r w:rsidR="004C16AE">
              <w:rPr>
                <w:b/>
                <w:sz w:val="24"/>
                <w:szCs w:val="24"/>
              </w:rPr>
              <w:t xml:space="preserve"> CHARACTERISTICS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DB912" w14:textId="77777777" w:rsidR="00001C05" w:rsidRPr="008D5C47" w:rsidRDefault="00001C05" w:rsidP="00482AF1">
            <w:pPr>
              <w:rPr>
                <w:b/>
                <w:i/>
                <w:sz w:val="24"/>
                <w:szCs w:val="24"/>
              </w:rPr>
            </w:pPr>
          </w:p>
        </w:tc>
      </w:tr>
      <w:tr w:rsidR="00001C05" w:rsidRPr="008D5C47" w14:paraId="21B75661" w14:textId="77777777" w:rsidTr="00482AF1">
        <w:trPr>
          <w:trHeight w:val="411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694F0" w14:textId="77777777" w:rsidR="00001C05" w:rsidRPr="008D5C47" w:rsidRDefault="00001C05" w:rsidP="00482AF1">
            <w:pPr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Male (n=2940)*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C8285" w14:textId="77777777" w:rsidR="00001C05" w:rsidRPr="003829C1" w:rsidRDefault="00001C05" w:rsidP="00482AF1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3829C1">
              <w:rPr>
                <w:b/>
                <w:sz w:val="24"/>
                <w:szCs w:val="24"/>
              </w:rPr>
              <w:t xml:space="preserve">2207; </w:t>
            </w:r>
            <w:r w:rsidRPr="003829C1">
              <w:rPr>
                <w:sz w:val="24"/>
                <w:szCs w:val="24"/>
              </w:rPr>
              <w:t>55.6 (54.0, 57.1)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7FF28" w14:textId="77777777" w:rsidR="00001C05" w:rsidRPr="003829C1" w:rsidRDefault="00001C05" w:rsidP="00482A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29C1">
              <w:rPr>
                <w:b/>
                <w:sz w:val="24"/>
                <w:szCs w:val="24"/>
              </w:rPr>
              <w:t>332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3829C1">
              <w:rPr>
                <w:sz w:val="24"/>
                <w:szCs w:val="24"/>
              </w:rPr>
              <w:t>55.0 (50.9,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59.0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48F61" w14:textId="77777777" w:rsidR="00001C05" w:rsidRPr="003829C1" w:rsidRDefault="00001C05" w:rsidP="00482A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29C1">
              <w:rPr>
                <w:b/>
                <w:sz w:val="24"/>
                <w:szCs w:val="24"/>
              </w:rPr>
              <w:t>113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3829C1">
              <w:rPr>
                <w:sz w:val="24"/>
                <w:szCs w:val="24"/>
              </w:rPr>
              <w:t>47.1 (40.9,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53.4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9D3ACE" w14:textId="77777777" w:rsidR="00001C05" w:rsidRPr="003829C1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829C1">
              <w:rPr>
                <w:b/>
                <w:sz w:val="24"/>
                <w:szCs w:val="24"/>
              </w:rPr>
              <w:t>166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3829C1">
              <w:rPr>
                <w:sz w:val="24"/>
                <w:szCs w:val="24"/>
              </w:rPr>
              <w:t>51.9 (46.4,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57.3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6DE5BE02" w14:textId="77777777" w:rsidR="00001C05" w:rsidRPr="003829C1" w:rsidRDefault="00001C05" w:rsidP="00482A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29C1">
              <w:rPr>
                <w:b/>
                <w:sz w:val="24"/>
                <w:szCs w:val="24"/>
              </w:rPr>
              <w:t>122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3829C1">
              <w:rPr>
                <w:sz w:val="24"/>
                <w:szCs w:val="24"/>
              </w:rPr>
              <w:t>56.0 (49.3,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62.4</w:t>
            </w:r>
            <w:r>
              <w:rPr>
                <w:sz w:val="24"/>
                <w:szCs w:val="24"/>
              </w:rPr>
              <w:t>)</w:t>
            </w:r>
          </w:p>
        </w:tc>
      </w:tr>
      <w:tr w:rsidR="00001C05" w:rsidRPr="008D5C47" w14:paraId="40C38FC0" w14:textId="77777777" w:rsidTr="00482AF1">
        <w:trPr>
          <w:trHeight w:val="411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98043" w14:textId="77777777" w:rsidR="00001C05" w:rsidRPr="008D5C47" w:rsidRDefault="00001C05" w:rsidP="00482AF1">
            <w:pPr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Preterm (n=534)*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A4694" w14:textId="77777777" w:rsidR="00001C05" w:rsidRPr="003829C1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829C1">
              <w:rPr>
                <w:b/>
                <w:sz w:val="24"/>
                <w:szCs w:val="24"/>
              </w:rPr>
              <w:t>391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3829C1">
              <w:rPr>
                <w:sz w:val="24"/>
                <w:szCs w:val="24"/>
              </w:rPr>
              <w:t>9.9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829C1">
              <w:rPr>
                <w:sz w:val="24"/>
                <w:szCs w:val="24"/>
              </w:rPr>
              <w:t>9.0,</w:t>
            </w:r>
            <w:r>
              <w:rPr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29D78" w14:textId="77777777" w:rsidR="00001C05" w:rsidRPr="003829C1" w:rsidRDefault="00001C05" w:rsidP="00482A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29C1">
              <w:rPr>
                <w:b/>
                <w:sz w:val="24"/>
                <w:szCs w:val="24"/>
              </w:rPr>
              <w:t>64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3829C1">
              <w:rPr>
                <w:sz w:val="24"/>
                <w:szCs w:val="24"/>
              </w:rPr>
              <w:t>10.6 (8.4,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13.3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FC841" w14:textId="77777777" w:rsidR="00001C05" w:rsidRPr="003829C1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3829C1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3829C1">
              <w:rPr>
                <w:sz w:val="24"/>
                <w:szCs w:val="24"/>
              </w:rPr>
              <w:t>10.4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(7.2,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14.9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C24048" w14:textId="77777777" w:rsidR="00001C05" w:rsidRPr="003829C1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3829C1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3829C1">
              <w:rPr>
                <w:sz w:val="24"/>
                <w:szCs w:val="24"/>
              </w:rPr>
              <w:t>10.9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(8.0,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14.8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7C28B563" w14:textId="77777777" w:rsidR="00001C05" w:rsidRPr="003829C1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3829C1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3829C1">
              <w:rPr>
                <w:sz w:val="24"/>
                <w:szCs w:val="24"/>
              </w:rPr>
              <w:t>8.7 (5.7,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9C1">
              <w:rPr>
                <w:sz w:val="24"/>
                <w:szCs w:val="24"/>
              </w:rPr>
              <w:t>13.2</w:t>
            </w:r>
            <w:r>
              <w:rPr>
                <w:sz w:val="24"/>
                <w:szCs w:val="24"/>
              </w:rPr>
              <w:t>)</w:t>
            </w:r>
          </w:p>
        </w:tc>
      </w:tr>
      <w:tr w:rsidR="00001C05" w:rsidRPr="008D5C47" w14:paraId="3E06C35E" w14:textId="77777777" w:rsidTr="00482AF1">
        <w:trPr>
          <w:trHeight w:val="266"/>
        </w:trPr>
        <w:tc>
          <w:tcPr>
            <w:tcW w:w="1190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6E8B19" w14:textId="758A8A90" w:rsidR="00001C05" w:rsidRPr="008D5C47" w:rsidRDefault="004C16AE" w:rsidP="004C16A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NON-CARDIAC </w:t>
            </w:r>
            <w:r w:rsidR="00001C05" w:rsidRPr="008D5C47">
              <w:rPr>
                <w:b/>
                <w:sz w:val="24"/>
                <w:szCs w:val="24"/>
              </w:rPr>
              <w:t>CLINICAL DIAGNOSES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B0977" w14:textId="77777777" w:rsidR="00001C05" w:rsidRPr="008D5C47" w:rsidRDefault="00001C05" w:rsidP="00482A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01C05" w:rsidRPr="008D5C47" w14:paraId="5B0474E0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bottom"/>
            <w:hideMark/>
          </w:tcPr>
          <w:p w14:paraId="7ABBFB27" w14:textId="77777777" w:rsidR="00001C05" w:rsidRPr="008D5C47" w:rsidRDefault="00001C05" w:rsidP="00482AF1">
            <w:pPr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Non-cardiac congenital anomalies (n=1125)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F0487" w14:textId="77777777" w:rsidR="00001C05" w:rsidRPr="00D3142B" w:rsidRDefault="00001C05" w:rsidP="00482AF1">
            <w:pPr>
              <w:ind w:left="-108"/>
              <w:jc w:val="center"/>
              <w:rPr>
                <w:sz w:val="24"/>
                <w:szCs w:val="24"/>
              </w:rPr>
            </w:pPr>
            <w:r w:rsidRPr="00E91D3C">
              <w:rPr>
                <w:b/>
                <w:sz w:val="24"/>
                <w:szCs w:val="24"/>
              </w:rPr>
              <w:t>823;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20.7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19.5,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22.0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D5E2D" w14:textId="77777777" w:rsidR="00001C05" w:rsidRPr="00D3142B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D7CED">
              <w:rPr>
                <w:b/>
                <w:sz w:val="24"/>
                <w:szCs w:val="24"/>
              </w:rPr>
              <w:t>132;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21.9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18.7,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25.3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2A17E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301D73">
              <w:rPr>
                <w:b/>
                <w:sz w:val="24"/>
                <w:szCs w:val="24"/>
              </w:rPr>
              <w:t>60;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25.0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19.9,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30.8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4A1AA5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301D73">
              <w:rPr>
                <w:b/>
                <w:sz w:val="24"/>
                <w:szCs w:val="24"/>
              </w:rPr>
              <w:t>83;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25.9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21.4,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31.0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40ECE470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E8263C">
              <w:rPr>
                <w:b/>
                <w:sz w:val="24"/>
                <w:szCs w:val="24"/>
              </w:rPr>
              <w:t>27</w:t>
            </w:r>
            <w:r w:rsidRPr="00344DDF">
              <w:rPr>
                <w:sz w:val="24"/>
                <w:szCs w:val="24"/>
                <w:vertAlign w:val="superscript"/>
              </w:rPr>
              <w:t>§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D3142B">
              <w:rPr>
                <w:sz w:val="24"/>
                <w:szCs w:val="24"/>
              </w:rPr>
              <w:t>12.4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8.7,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17.4</w:t>
            </w:r>
            <w:r>
              <w:rPr>
                <w:sz w:val="24"/>
                <w:szCs w:val="24"/>
              </w:rPr>
              <w:t>)</w:t>
            </w:r>
          </w:p>
        </w:tc>
      </w:tr>
      <w:tr w:rsidR="00001C05" w:rsidRPr="008D5C47" w14:paraId="2108B32D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bottom"/>
            <w:hideMark/>
          </w:tcPr>
          <w:p w14:paraId="5504AD8F" w14:textId="77777777" w:rsidR="00001C05" w:rsidRPr="008D5C47" w:rsidRDefault="00001C05" w:rsidP="00482AF1">
            <w:pPr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Preoperative acquired comorbidities (n=354)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32E47" w14:textId="77777777" w:rsidR="00001C05" w:rsidRPr="00D3142B" w:rsidRDefault="00001C05" w:rsidP="00482AF1">
            <w:pPr>
              <w:ind w:left="-108"/>
              <w:jc w:val="center"/>
              <w:rPr>
                <w:sz w:val="24"/>
                <w:szCs w:val="24"/>
              </w:rPr>
            </w:pPr>
            <w:r w:rsidRPr="00E91D3C">
              <w:rPr>
                <w:b/>
                <w:sz w:val="24"/>
                <w:szCs w:val="24"/>
              </w:rPr>
              <w:t>253;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6.4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5.7,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7.2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931FC6" w14:textId="77777777" w:rsidR="00001C05" w:rsidRPr="00D3142B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D7CED">
              <w:rPr>
                <w:b/>
                <w:sz w:val="24"/>
                <w:szCs w:val="24"/>
              </w:rPr>
              <w:t>45;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5.6,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9.8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6E1CB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301D73">
              <w:rPr>
                <w:b/>
                <w:sz w:val="24"/>
                <w:szCs w:val="24"/>
              </w:rPr>
              <w:t>23;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9.6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6.5,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14.0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81140C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301D73">
              <w:rPr>
                <w:b/>
                <w:sz w:val="24"/>
                <w:szCs w:val="24"/>
              </w:rPr>
              <w:t>24;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5.1,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10.9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43EAC808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E8263C">
              <w:rPr>
                <w:b/>
                <w:sz w:val="24"/>
                <w:szCs w:val="24"/>
              </w:rPr>
              <w:t>9</w:t>
            </w:r>
            <w:r w:rsidRPr="00344DDF">
              <w:rPr>
                <w:sz w:val="24"/>
                <w:szCs w:val="24"/>
                <w:vertAlign w:val="superscript"/>
              </w:rPr>
              <w:t>§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D3142B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2.2,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7.7</w:t>
            </w:r>
            <w:r>
              <w:rPr>
                <w:sz w:val="24"/>
                <w:szCs w:val="24"/>
              </w:rPr>
              <w:t>)</w:t>
            </w:r>
          </w:p>
        </w:tc>
      </w:tr>
      <w:tr w:rsidR="00001C05" w:rsidRPr="008D5C47" w14:paraId="6A347657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bottom"/>
            <w:hideMark/>
          </w:tcPr>
          <w:p w14:paraId="65CE77C6" w14:textId="77777777" w:rsidR="00001C05" w:rsidRPr="008D5C47" w:rsidRDefault="00001C05" w:rsidP="00482AF1">
            <w:pPr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Neuro-developmental problems (n=212)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5CA23" w14:textId="77777777" w:rsidR="00001C05" w:rsidRPr="00D3142B" w:rsidRDefault="00001C05" w:rsidP="00482AF1">
            <w:pPr>
              <w:ind w:left="-108"/>
              <w:jc w:val="center"/>
              <w:rPr>
                <w:sz w:val="24"/>
                <w:szCs w:val="24"/>
              </w:rPr>
            </w:pPr>
            <w:r w:rsidRPr="00E91D3C">
              <w:rPr>
                <w:b/>
                <w:sz w:val="24"/>
                <w:szCs w:val="24"/>
              </w:rPr>
              <w:t>135;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2.9,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86712" w14:textId="77777777" w:rsidR="00001C05" w:rsidRPr="00D3142B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D7CED">
              <w:rPr>
                <w:b/>
                <w:sz w:val="24"/>
                <w:szCs w:val="24"/>
              </w:rPr>
              <w:t>43;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5.3,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9.5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70CE1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301D73">
              <w:rPr>
                <w:b/>
                <w:sz w:val="24"/>
                <w:szCs w:val="24"/>
              </w:rPr>
              <w:t>14;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5.8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9.6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9610F2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301D73">
              <w:rPr>
                <w:b/>
                <w:sz w:val="24"/>
                <w:szCs w:val="24"/>
              </w:rPr>
              <w:t>15;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4.7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2.9,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7.6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7B14DB78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E8263C">
              <w:rPr>
                <w:b/>
                <w:sz w:val="24"/>
                <w:szCs w:val="24"/>
              </w:rPr>
              <w:t>5</w:t>
            </w:r>
            <w:r w:rsidRPr="00344DDF">
              <w:rPr>
                <w:sz w:val="24"/>
                <w:szCs w:val="24"/>
                <w:vertAlign w:val="superscript"/>
              </w:rPr>
              <w:t>§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D3142B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1.0,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)</w:t>
            </w:r>
          </w:p>
        </w:tc>
      </w:tr>
      <w:tr w:rsidR="004C16AE" w:rsidRPr="008D5C47" w14:paraId="7C1A27B3" w14:textId="77777777" w:rsidTr="004C16AE">
        <w:trPr>
          <w:trHeight w:val="266"/>
        </w:trPr>
        <w:tc>
          <w:tcPr>
            <w:tcW w:w="1190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8C50AE" w14:textId="3BFAA96A" w:rsidR="004C16AE" w:rsidRPr="008D5C47" w:rsidRDefault="004C16AE" w:rsidP="004C16AE">
            <w:pPr>
              <w:ind w:right="-108"/>
              <w:rPr>
                <w:b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CARE</w:t>
            </w:r>
            <w:r>
              <w:rPr>
                <w:b/>
                <w:sz w:val="24"/>
                <w:szCs w:val="24"/>
              </w:rPr>
              <w:t>-RELATED FACTORS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00059" w14:textId="77777777" w:rsidR="004C16AE" w:rsidRPr="008D5C47" w:rsidRDefault="004C16AE" w:rsidP="004C16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4C16AE" w:rsidRPr="008D5C47" w14:paraId="656EA3AF" w14:textId="77777777" w:rsidTr="004C16AE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2720846" w14:textId="77777777" w:rsidR="004C16AE" w:rsidRPr="008D5C47" w:rsidRDefault="004C16AE" w:rsidP="004C16AE">
            <w:pPr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Antenatally diagnosed (n=1549)*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41DDA" w14:textId="77777777" w:rsidR="004C16AE" w:rsidRPr="00D3142B" w:rsidRDefault="004C16AE" w:rsidP="004C16AE">
            <w:pPr>
              <w:ind w:left="-108"/>
              <w:jc w:val="center"/>
              <w:rPr>
                <w:sz w:val="24"/>
                <w:szCs w:val="24"/>
              </w:rPr>
            </w:pPr>
            <w:r w:rsidRPr="00E91D3C">
              <w:rPr>
                <w:b/>
                <w:sz w:val="24"/>
                <w:szCs w:val="24"/>
              </w:rPr>
              <w:t>1113;</w:t>
            </w:r>
            <w:r w:rsidRPr="00D3142B">
              <w:rPr>
                <w:sz w:val="24"/>
                <w:szCs w:val="24"/>
              </w:rPr>
              <w:t xml:space="preserve"> 28.0 (26.7, 29.5)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A056C" w14:textId="77777777" w:rsidR="004C16AE" w:rsidRPr="00D3142B" w:rsidRDefault="004C16AE" w:rsidP="004C16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D7CED">
              <w:rPr>
                <w:b/>
                <w:sz w:val="24"/>
                <w:szCs w:val="24"/>
              </w:rPr>
              <w:t>178;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29.5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26.0,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33.2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EAFD1" w14:textId="77777777" w:rsidR="004C16AE" w:rsidRPr="00D3142B" w:rsidRDefault="004C16AE" w:rsidP="004C16AE">
            <w:pPr>
              <w:jc w:val="center"/>
              <w:rPr>
                <w:sz w:val="24"/>
                <w:szCs w:val="24"/>
              </w:rPr>
            </w:pPr>
            <w:r w:rsidRPr="00301D73">
              <w:rPr>
                <w:b/>
                <w:sz w:val="24"/>
                <w:szCs w:val="24"/>
              </w:rPr>
              <w:t>85;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35.4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29.6,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41.7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0BA583" w14:textId="77777777" w:rsidR="004C16AE" w:rsidRPr="00D3142B" w:rsidRDefault="004C16AE" w:rsidP="004C16AE">
            <w:pPr>
              <w:jc w:val="center"/>
              <w:rPr>
                <w:sz w:val="24"/>
                <w:szCs w:val="24"/>
              </w:rPr>
            </w:pPr>
            <w:r w:rsidRPr="00301D73">
              <w:rPr>
                <w:b/>
                <w:sz w:val="24"/>
                <w:szCs w:val="24"/>
              </w:rPr>
              <w:t>89;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27.8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23.2,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33.0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5AD98275" w14:textId="77777777" w:rsidR="004C16AE" w:rsidRPr="00D3142B" w:rsidRDefault="004C16AE" w:rsidP="004C16AE">
            <w:pPr>
              <w:jc w:val="center"/>
              <w:rPr>
                <w:sz w:val="24"/>
                <w:szCs w:val="24"/>
              </w:rPr>
            </w:pPr>
            <w:r w:rsidRPr="00E8263C">
              <w:rPr>
                <w:b/>
                <w:sz w:val="24"/>
                <w:szCs w:val="24"/>
              </w:rPr>
              <w:t>84</w:t>
            </w:r>
            <w:r w:rsidRPr="00344DDF">
              <w:rPr>
                <w:sz w:val="24"/>
                <w:szCs w:val="24"/>
                <w:vertAlign w:val="superscript"/>
              </w:rPr>
              <w:t>§</w:t>
            </w:r>
            <w:r w:rsidRPr="00E8263C">
              <w:rPr>
                <w:b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38.5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32.3,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45.1</w:t>
            </w:r>
            <w:r>
              <w:rPr>
                <w:sz w:val="24"/>
                <w:szCs w:val="24"/>
              </w:rPr>
              <w:t>)</w:t>
            </w:r>
          </w:p>
        </w:tc>
      </w:tr>
      <w:tr w:rsidR="00001C05" w:rsidRPr="008D5C47" w14:paraId="54149B62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bottom"/>
            <w:hideMark/>
          </w:tcPr>
          <w:p w14:paraId="79ACC93C" w14:textId="77777777" w:rsidR="00001C05" w:rsidRPr="008D5C47" w:rsidRDefault="00001C05" w:rsidP="00482AF1">
            <w:pPr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Preoperative clinical deterioration (n=1014)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F6A2" w14:textId="77777777" w:rsidR="00001C05" w:rsidRPr="00D3142B" w:rsidRDefault="00001C05" w:rsidP="00482AF1">
            <w:pPr>
              <w:ind w:left="-108"/>
              <w:jc w:val="center"/>
              <w:rPr>
                <w:sz w:val="24"/>
                <w:szCs w:val="24"/>
              </w:rPr>
            </w:pPr>
            <w:r w:rsidRPr="00E91D3C">
              <w:rPr>
                <w:b/>
                <w:sz w:val="24"/>
                <w:szCs w:val="24"/>
              </w:rPr>
              <w:t>732;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18.4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17.3,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19.7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29E29" w14:textId="77777777" w:rsidR="00001C05" w:rsidRPr="00D3142B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D7CED">
              <w:rPr>
                <w:b/>
                <w:sz w:val="24"/>
                <w:szCs w:val="24"/>
              </w:rPr>
              <w:t>118;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19.5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16.6,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22.9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A67BB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301D73">
              <w:rPr>
                <w:b/>
                <w:sz w:val="24"/>
                <w:szCs w:val="24"/>
              </w:rPr>
              <w:t>51;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21.3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16.5,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26.9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A4CCC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301D73">
              <w:rPr>
                <w:b/>
                <w:sz w:val="24"/>
                <w:szCs w:val="24"/>
              </w:rPr>
              <w:t>72;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22.5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18.3,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27.4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2C40FC1C" w14:textId="77777777" w:rsidR="00001C05" w:rsidRPr="00D3142B" w:rsidRDefault="00001C05" w:rsidP="00482AF1">
            <w:pPr>
              <w:jc w:val="center"/>
              <w:rPr>
                <w:sz w:val="24"/>
                <w:szCs w:val="24"/>
              </w:rPr>
            </w:pPr>
            <w:r w:rsidRPr="00E8263C">
              <w:rPr>
                <w:b/>
                <w:sz w:val="24"/>
                <w:szCs w:val="24"/>
              </w:rPr>
              <w:t>41</w:t>
            </w:r>
            <w:r w:rsidRPr="00344DDF">
              <w:rPr>
                <w:sz w:val="24"/>
                <w:szCs w:val="24"/>
                <w:vertAlign w:val="superscript"/>
              </w:rPr>
              <w:t>§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D3142B">
              <w:rPr>
                <w:sz w:val="24"/>
                <w:szCs w:val="24"/>
              </w:rPr>
              <w:t>18.8</w:t>
            </w:r>
            <w:r>
              <w:rPr>
                <w:sz w:val="24"/>
                <w:szCs w:val="24"/>
              </w:rPr>
              <w:t xml:space="preserve"> (</w:t>
            </w:r>
            <w:r w:rsidRPr="00D3142B">
              <w:rPr>
                <w:sz w:val="24"/>
                <w:szCs w:val="24"/>
              </w:rPr>
              <w:t>14.2,</w:t>
            </w:r>
            <w:r>
              <w:rPr>
                <w:sz w:val="24"/>
                <w:szCs w:val="24"/>
              </w:rPr>
              <w:t xml:space="preserve"> </w:t>
            </w:r>
            <w:r w:rsidRPr="00D3142B">
              <w:rPr>
                <w:sz w:val="24"/>
                <w:szCs w:val="24"/>
              </w:rPr>
              <w:t>24.5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3599D6F1" w14:textId="77777777" w:rsidR="00001C05" w:rsidRPr="008D5C47" w:rsidRDefault="00001C05" w:rsidP="00001C0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D7BB4F" w14:textId="77777777" w:rsidR="00001C05" w:rsidRPr="008D5C47" w:rsidRDefault="00001C05" w:rsidP="00001C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C4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39A4C9" w14:textId="291F86EC" w:rsidR="00001C05" w:rsidRPr="008D5C47" w:rsidRDefault="00482AF1" w:rsidP="00001C05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="00001C05" w:rsidRPr="00275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C05">
        <w:rPr>
          <w:rFonts w:ascii="Times New Roman" w:hAnsi="Times New Roman" w:cs="Times New Roman"/>
          <w:b/>
          <w:sz w:val="24"/>
          <w:szCs w:val="24"/>
        </w:rPr>
        <w:t>S1</w:t>
      </w:r>
      <w:r w:rsidR="00001C05" w:rsidRPr="00275B7B">
        <w:rPr>
          <w:rFonts w:ascii="Times New Roman" w:hAnsi="Times New Roman" w:cs="Times New Roman"/>
          <w:b/>
          <w:sz w:val="24"/>
          <w:szCs w:val="24"/>
        </w:rPr>
        <w:t xml:space="preserve"> (continued): Characteristics of children in the dataset by ethnic group (n=5350)</w:t>
      </w:r>
    </w:p>
    <w:tbl>
      <w:tblPr>
        <w:tblStyle w:val="TableGrid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268"/>
        <w:gridCol w:w="2268"/>
        <w:gridCol w:w="2552"/>
      </w:tblGrid>
      <w:tr w:rsidR="00001C05" w:rsidRPr="00E01F1B" w14:paraId="24B35098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027379C2" w14:textId="77777777" w:rsidR="00001C05" w:rsidRPr="00E01F1B" w:rsidRDefault="00001C05" w:rsidP="00482AF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Ethnic Group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2312A693" w14:textId="77777777" w:rsidR="00001C05" w:rsidRPr="00E01F1B" w:rsidRDefault="00001C05" w:rsidP="00482AF1">
            <w:pPr>
              <w:ind w:left="-17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rFonts w:eastAsia="PMingLiU"/>
                <w:b/>
                <w:bCs/>
                <w:color w:val="FFFFFF" w:themeColor="background1"/>
                <w:sz w:val="24"/>
                <w:szCs w:val="24"/>
              </w:rPr>
              <w:t>White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1D8D177E" w14:textId="77777777" w:rsidR="00001C05" w:rsidRPr="00E01F1B" w:rsidRDefault="00001C05" w:rsidP="00482AF1">
            <w:pPr>
              <w:ind w:left="-17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British Asian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48CB0F32" w14:textId="77777777" w:rsidR="00001C05" w:rsidRPr="00E01F1B" w:rsidRDefault="00001C05" w:rsidP="00482AF1">
            <w:pPr>
              <w:ind w:left="-174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color w:val="FFFFFF" w:themeColor="background1"/>
                <w:sz w:val="24"/>
                <w:szCs w:val="24"/>
              </w:rPr>
              <w:t>Black British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3112C383" w14:textId="77777777" w:rsidR="00001C05" w:rsidRPr="00E01F1B" w:rsidRDefault="00001C05" w:rsidP="00482AF1">
            <w:pPr>
              <w:ind w:left="-17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All Other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7F7F7F" w:themeFill="text1" w:themeFillTint="80"/>
            <w:vAlign w:val="center"/>
          </w:tcPr>
          <w:p w14:paraId="37E343F8" w14:textId="77777777" w:rsidR="00001C05" w:rsidRPr="00E01F1B" w:rsidRDefault="00001C05" w:rsidP="00482AF1">
            <w:pPr>
              <w:ind w:left="-174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Ethnicity not stated</w:t>
            </w:r>
          </w:p>
        </w:tc>
      </w:tr>
      <w:tr w:rsidR="00001C05" w:rsidRPr="008D5C47" w14:paraId="7DC32C9F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27A659" w14:textId="77777777" w:rsidR="00001C05" w:rsidRPr="008D5C47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5509E" w14:textId="77777777" w:rsidR="00001C05" w:rsidRPr="008D5C47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  <w:r w:rsidRPr="008D5C47">
              <w:rPr>
                <w:b/>
                <w:bCs/>
                <w:sz w:val="24"/>
                <w:szCs w:val="24"/>
              </w:rPr>
              <w:t>N=3968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27E4A" w14:textId="77777777" w:rsidR="00001C05" w:rsidRPr="008D5C47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8D5C47">
              <w:rPr>
                <w:b/>
                <w:bCs/>
                <w:sz w:val="24"/>
                <w:szCs w:val="24"/>
              </w:rPr>
              <w:t>N=604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39BE5" w14:textId="77777777" w:rsidR="00001C05" w:rsidRPr="008D5C47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8D5C47">
              <w:rPr>
                <w:b/>
                <w:bCs/>
                <w:sz w:val="24"/>
                <w:szCs w:val="24"/>
              </w:rPr>
              <w:t>N=240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0972E" w14:textId="77777777" w:rsidR="00001C05" w:rsidRPr="008D5C47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  <w:r w:rsidRPr="008D5C47">
              <w:rPr>
                <w:b/>
                <w:bCs/>
                <w:sz w:val="24"/>
                <w:szCs w:val="24"/>
              </w:rPr>
              <w:t>N=320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4348445" w14:textId="77777777" w:rsidR="00001C05" w:rsidRPr="008D5C47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8D5C47">
              <w:rPr>
                <w:b/>
                <w:bCs/>
                <w:sz w:val="24"/>
                <w:szCs w:val="24"/>
              </w:rPr>
              <w:t>N=218</w:t>
            </w:r>
          </w:p>
        </w:tc>
      </w:tr>
      <w:tr w:rsidR="00001C05" w:rsidRPr="008D5C47" w14:paraId="7B0AA26B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93BCA2" w14:textId="77777777" w:rsidR="00001C05" w:rsidRPr="008D5C47" w:rsidRDefault="00001C05" w:rsidP="00482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869D9" w14:textId="77777777" w:rsidR="00001C05" w:rsidRPr="008D5C47" w:rsidRDefault="00001C05" w:rsidP="00482AF1">
            <w:pPr>
              <w:ind w:left="-17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N; </w:t>
            </w:r>
            <w:r w:rsidRPr="003829C1">
              <w:rPr>
                <w:sz w:val="24"/>
                <w:szCs w:val="24"/>
              </w:rPr>
              <w:t>% (95% CI)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C158E3" w14:textId="77777777" w:rsidR="00001C05" w:rsidRPr="008D5C47" w:rsidRDefault="00001C05" w:rsidP="00482AF1">
            <w:pPr>
              <w:ind w:left="-174"/>
              <w:jc w:val="center"/>
              <w:rPr>
                <w:b/>
                <w:i/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BD900" w14:textId="77777777" w:rsidR="00001C05" w:rsidRPr="008D5C47" w:rsidRDefault="00001C05" w:rsidP="00482AF1">
            <w:pPr>
              <w:ind w:left="-174"/>
              <w:jc w:val="center"/>
              <w:rPr>
                <w:b/>
                <w:i/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0BB5A" w14:textId="77777777" w:rsidR="00001C05" w:rsidRPr="008D5C47" w:rsidRDefault="00001C05" w:rsidP="00482AF1">
            <w:pPr>
              <w:ind w:left="-174"/>
              <w:jc w:val="center"/>
              <w:rPr>
                <w:b/>
                <w:i/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</w:tcBorders>
          </w:tcPr>
          <w:p w14:paraId="1A604A2F" w14:textId="77777777" w:rsidR="00001C05" w:rsidRPr="008D5C47" w:rsidRDefault="00001C05" w:rsidP="00482AF1">
            <w:pPr>
              <w:ind w:left="-174"/>
              <w:jc w:val="center"/>
              <w:rPr>
                <w:b/>
                <w:i/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</w:tr>
      <w:tr w:rsidR="00001C05" w:rsidRPr="008D5C47" w14:paraId="4D7E3B4B" w14:textId="77777777" w:rsidTr="00482AF1">
        <w:trPr>
          <w:trHeight w:val="266"/>
        </w:trPr>
        <w:tc>
          <w:tcPr>
            <w:tcW w:w="11766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05EFA9" w14:textId="77777777" w:rsidR="00001C05" w:rsidRPr="008D5C47" w:rsidRDefault="00001C05" w:rsidP="00482AF1">
            <w:pPr>
              <w:ind w:left="34"/>
              <w:rPr>
                <w:b/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PRIMARY CARDIAC DIAGNOSIS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80BED" w14:textId="77777777" w:rsidR="00001C05" w:rsidRPr="008D5C47" w:rsidRDefault="00001C05" w:rsidP="00482AF1">
            <w:pPr>
              <w:rPr>
                <w:b/>
                <w:i/>
                <w:sz w:val="24"/>
                <w:szCs w:val="24"/>
              </w:rPr>
            </w:pPr>
          </w:p>
        </w:tc>
      </w:tr>
      <w:tr w:rsidR="00001C05" w:rsidRPr="008D5C47" w14:paraId="757D929E" w14:textId="77777777" w:rsidTr="00482AF1">
        <w:trPr>
          <w:trHeight w:val="411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B58EEC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HLH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8FC68" w14:textId="77777777" w:rsidR="00001C05" w:rsidRPr="00A3442A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231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sz w:val="24"/>
                <w:szCs w:val="24"/>
              </w:rPr>
              <w:t>5.8</w:t>
            </w:r>
            <w:r>
              <w:rPr>
                <w:sz w:val="24"/>
                <w:szCs w:val="24"/>
              </w:rPr>
              <w:t xml:space="preserve"> (</w:t>
            </w:r>
            <w:r w:rsidRPr="008D5C47">
              <w:rPr>
                <w:i/>
                <w:sz w:val="24"/>
                <w:szCs w:val="24"/>
              </w:rPr>
              <w:t>5.1,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47">
              <w:rPr>
                <w:i/>
                <w:sz w:val="24"/>
                <w:szCs w:val="24"/>
              </w:rPr>
              <w:t>6.6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7E13F" w14:textId="77777777" w:rsidR="00001C05" w:rsidRPr="00EF396A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5.0 (3.4, 7.0)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901F5" w14:textId="77777777" w:rsidR="00001C05" w:rsidRPr="00813161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22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sz w:val="24"/>
                <w:szCs w:val="24"/>
              </w:rPr>
              <w:t>9.2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813161">
              <w:rPr>
                <w:sz w:val="24"/>
                <w:szCs w:val="24"/>
              </w:rPr>
              <w:t>5.8,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3161">
              <w:rPr>
                <w:sz w:val="24"/>
                <w:szCs w:val="24"/>
              </w:rPr>
              <w:t>13.5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CE634" w14:textId="77777777" w:rsidR="00001C05" w:rsidRPr="009518FF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5.3 (3.1, 8.4)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1F81656" w14:textId="77777777" w:rsidR="00001C05" w:rsidRPr="009518FF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7.3 (4.3, 11.6)</w:t>
            </w:r>
          </w:p>
        </w:tc>
      </w:tr>
      <w:tr w:rsidR="00001C05" w:rsidRPr="008D5C47" w14:paraId="73D89BD5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6EAC22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UVH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E948E" w14:textId="77777777" w:rsidR="00001C05" w:rsidRPr="00A3442A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193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sz w:val="24"/>
                <w:szCs w:val="24"/>
              </w:rPr>
              <w:t>4.9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8D5C47">
              <w:rPr>
                <w:i/>
                <w:sz w:val="24"/>
                <w:szCs w:val="24"/>
              </w:rPr>
              <w:t>4.2,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47">
              <w:rPr>
                <w:i/>
                <w:sz w:val="24"/>
                <w:szCs w:val="24"/>
              </w:rPr>
              <w:t>5.6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5DD56" w14:textId="77777777" w:rsidR="00001C05" w:rsidRPr="00254437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41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6.8 (4.9, 9.1)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8E63C" w14:textId="77777777" w:rsidR="00001C05" w:rsidRPr="00813161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6.7 (3.9, 10.6)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57C44" w14:textId="77777777" w:rsidR="00001C05" w:rsidRPr="009518FF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3.4 (1.7, 6.1)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BCD08D5" w14:textId="77777777" w:rsidR="00001C05" w:rsidRPr="009518FF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5.0 (2.5, 8.8)</w:t>
            </w:r>
          </w:p>
        </w:tc>
      </w:tr>
      <w:tr w:rsidR="00001C05" w:rsidRPr="008D5C47" w14:paraId="56C27AA7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7DF2D05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CAT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EEF5C" w14:textId="77777777" w:rsidR="00001C05" w:rsidRPr="00A3442A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72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sz w:val="24"/>
                <w:szCs w:val="24"/>
              </w:rPr>
              <w:t>1.</w:t>
            </w:r>
            <w:r w:rsidRPr="00A3442A">
              <w:rPr>
                <w:sz w:val="24"/>
                <w:szCs w:val="24"/>
              </w:rPr>
              <w:t>8 (1.4, 2.3)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16E65" w14:textId="77777777" w:rsidR="00001C05" w:rsidRPr="00254437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1.3 (0.6, 2.6)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4E797" w14:textId="77777777" w:rsidR="00001C05" w:rsidRPr="00813161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56FF6" w14:textId="77777777" w:rsidR="00001C05" w:rsidRPr="009518FF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2.8 (1.3, 5.3)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944FD9F" w14:textId="77777777" w:rsidR="00001C05" w:rsidRPr="009518FF" w:rsidRDefault="00001C05" w:rsidP="00482A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</w:tr>
      <w:tr w:rsidR="00001C05" w:rsidRPr="008D5C47" w14:paraId="1D8919B9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DE833DA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TGA with VSD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A3492" w14:textId="77777777" w:rsidR="00001C05" w:rsidRPr="00A3442A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354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A3442A">
              <w:rPr>
                <w:color w:val="000000"/>
                <w:sz w:val="24"/>
                <w:szCs w:val="24"/>
              </w:rPr>
              <w:t>8.9 (8.0, 9.9)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FA0FB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44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7.3 (5.3, 9.7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F6BCA" w14:textId="77777777" w:rsidR="00001C05" w:rsidRPr="00813161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4.6 (2.3, 8.1)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6FD7A" w14:textId="77777777" w:rsidR="00001C05" w:rsidRPr="009518FF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9.4 (6.4, 13.1)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FF6E3AC" w14:textId="77777777" w:rsidR="00001C05" w:rsidRPr="009518FF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7.3 (4.3, 11.6)</w:t>
            </w:r>
          </w:p>
        </w:tc>
      </w:tr>
      <w:tr w:rsidR="00001C05" w:rsidRPr="008D5C47" w14:paraId="6AD751C0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FAC98B0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IAA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A608C" w14:textId="77777777" w:rsidR="00001C05" w:rsidRPr="00A3442A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A3442A">
              <w:rPr>
                <w:color w:val="000000"/>
                <w:sz w:val="24"/>
                <w:szCs w:val="24"/>
              </w:rPr>
              <w:t>1.3 (1.0, 1.7)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68EB7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0.8 (0.3, 1.9)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DAA45" w14:textId="77777777" w:rsidR="00001C05" w:rsidRPr="00813161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9DDD9" w14:textId="77777777" w:rsidR="00001C05" w:rsidRPr="009518FF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5E0C44C" w14:textId="77777777" w:rsidR="00001C05" w:rsidRPr="009518FF" w:rsidRDefault="00001C05" w:rsidP="00482A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</w:tr>
      <w:tr w:rsidR="00001C05" w:rsidRPr="008D5C47" w14:paraId="063721AF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1683127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TGA + IVS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28F7D" w14:textId="77777777" w:rsidR="00001C05" w:rsidRPr="008D5C47" w:rsidRDefault="00001C05" w:rsidP="00482AF1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128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A3442A">
              <w:rPr>
                <w:color w:val="000000"/>
                <w:sz w:val="24"/>
                <w:szCs w:val="24"/>
              </w:rPr>
              <w:t>3.2 (2.7, 3.8)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7A4F3" w14:textId="77777777" w:rsidR="00001C05" w:rsidRPr="00254437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27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0.4 (3.0, 6.4)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FBF8A" w14:textId="77777777" w:rsidR="00001C05" w:rsidRPr="00813161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3F2FE" w14:textId="77777777" w:rsidR="00001C05" w:rsidRPr="009518FF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4.1 (2.2, 6.8)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FADB64B" w14:textId="77777777" w:rsidR="00001C05" w:rsidRPr="009518FF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3.7 (1.6, 7.1)</w:t>
            </w:r>
          </w:p>
        </w:tc>
      </w:tr>
      <w:tr w:rsidR="00001C05" w:rsidRPr="008D5C47" w14:paraId="0949AF55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C13E02A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PA + IVS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B5776" w14:textId="77777777" w:rsidR="00001C05" w:rsidRPr="00A3442A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104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8D5C47">
              <w:rPr>
                <w:sz w:val="24"/>
                <w:szCs w:val="24"/>
              </w:rPr>
              <w:t>2.</w:t>
            </w:r>
            <w:r w:rsidRPr="00A3442A">
              <w:rPr>
                <w:sz w:val="24"/>
                <w:szCs w:val="24"/>
              </w:rPr>
              <w:t>6 (2.1, 3.2)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75084" w14:textId="77777777" w:rsidR="00001C05" w:rsidRPr="00254437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22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3.6 (2.3, 5.5)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89B29" w14:textId="77777777" w:rsidR="00001C05" w:rsidRPr="00B359D0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5717A" w14:textId="77777777" w:rsidR="00001C05" w:rsidRPr="009518FF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1.9 (0.7, 4.0)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70F1948" w14:textId="77777777" w:rsidR="00001C05" w:rsidRPr="009518FF" w:rsidRDefault="00001C05" w:rsidP="00482A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</w:tr>
      <w:tr w:rsidR="00001C05" w:rsidRPr="008D5C47" w14:paraId="63F93872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AD810FD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PA + VSD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0B431" w14:textId="77777777" w:rsidR="00001C05" w:rsidRPr="00A3442A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129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A3442A">
              <w:rPr>
                <w:color w:val="000000"/>
                <w:sz w:val="24"/>
                <w:szCs w:val="24"/>
              </w:rPr>
              <w:t>3.3 (2.7, 3.9)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DA66C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23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3.8 (2.4, 5.6)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6695C" w14:textId="77777777" w:rsidR="00001C05" w:rsidRPr="00813161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3.7 (1.7, 7.0)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4A605" w14:textId="77777777" w:rsidR="00001C05" w:rsidRPr="009518FF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17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5.3 (3.1, 8.4)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3A1DF1D" w14:textId="77777777" w:rsidR="00001C05" w:rsidRPr="008D5C47" w:rsidRDefault="00001C05" w:rsidP="00482AF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</w:tr>
      <w:tr w:rsidR="00001C05" w:rsidRPr="008D5C47" w14:paraId="195C1AD3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AF7503E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Misc. primary cardiac diagnoses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E4AC4" w14:textId="77777777" w:rsidR="00001C05" w:rsidRPr="00A3442A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222</w:t>
            </w:r>
            <w:r>
              <w:rPr>
                <w:b/>
                <w:color w:val="000000"/>
                <w:sz w:val="24"/>
                <w:szCs w:val="24"/>
              </w:rPr>
              <w:t>;</w:t>
            </w:r>
            <w:r w:rsidRPr="00A3442A">
              <w:rPr>
                <w:color w:val="000000"/>
                <w:sz w:val="24"/>
                <w:szCs w:val="24"/>
              </w:rPr>
              <w:t xml:space="preserve"> 5.6 (4.9, 6.4)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71EF1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33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5.5 (3.8, 7.6)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ABFF1" w14:textId="77777777" w:rsidR="00001C05" w:rsidRPr="00B359D0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359D0">
              <w:rPr>
                <w:color w:val="000000"/>
                <w:sz w:val="24"/>
                <w:szCs w:val="24"/>
              </w:rPr>
              <w:t>4.6 (2.3, 8.1)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269D4" w14:textId="77777777" w:rsidR="00001C05" w:rsidRPr="009518FF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4.1 (2.2, 6.8)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252B0F9" w14:textId="77777777" w:rsidR="00001C05" w:rsidRPr="009518FF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3.7 (1.6, 7.1)</w:t>
            </w:r>
          </w:p>
        </w:tc>
      </w:tr>
      <w:tr w:rsidR="00001C05" w:rsidRPr="008D5C47" w14:paraId="3A09841A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D7DC65F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Complete AVSD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033C7" w14:textId="77777777" w:rsidR="00001C05" w:rsidRPr="00A3442A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360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A3442A">
              <w:rPr>
                <w:color w:val="000000"/>
                <w:sz w:val="24"/>
                <w:szCs w:val="24"/>
              </w:rPr>
              <w:t>9.1 (8.2, 10.0)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F5082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36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6.0 (4.2, 8.2)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03E54" w14:textId="77777777" w:rsidR="00001C05" w:rsidRPr="00B359D0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37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359D0">
              <w:rPr>
                <w:color w:val="000000"/>
                <w:sz w:val="24"/>
                <w:szCs w:val="24"/>
              </w:rPr>
              <w:t>15.4 (11.1, 20.6)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3F1B6" w14:textId="77777777" w:rsidR="00001C05" w:rsidRPr="009518FF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26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8.1 (5.4, 11.7)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23C9AC0" w14:textId="77777777" w:rsidR="00001C05" w:rsidRPr="009518FF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9.2 (5.7, 13.8)</w:t>
            </w:r>
          </w:p>
        </w:tc>
      </w:tr>
      <w:tr w:rsidR="00001C05" w:rsidRPr="008D5C47" w14:paraId="63582FEA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A1DB6CF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Fallot’s tetralogy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AE31E" w14:textId="77777777" w:rsidR="00001C05" w:rsidRPr="00A3442A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416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A3442A">
              <w:rPr>
                <w:color w:val="000000"/>
                <w:sz w:val="24"/>
                <w:szCs w:val="24"/>
              </w:rPr>
              <w:t>10.5 (9.5, 11.5)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7A70D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80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13.2 (10.6, 16.2)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07D8E" w14:textId="77777777" w:rsidR="00001C05" w:rsidRPr="00813161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6.7 (3.9, 10.6)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DA225" w14:textId="77777777" w:rsidR="00001C05" w:rsidRPr="001C6D4C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29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9.1 (6.2, 12.8)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BA2104E" w14:textId="77777777" w:rsidR="00001C05" w:rsidRPr="001C6D4C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9.2 (5.7, 13.8)</w:t>
            </w:r>
          </w:p>
        </w:tc>
      </w:tr>
      <w:tr w:rsidR="00001C05" w:rsidRPr="008D5C47" w14:paraId="0053FBC8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93321F4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Aortic stenosis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A6528" w14:textId="77777777" w:rsidR="00001C05" w:rsidRPr="00B806E0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106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806E0">
              <w:rPr>
                <w:color w:val="000000"/>
                <w:sz w:val="24"/>
                <w:szCs w:val="24"/>
              </w:rPr>
              <w:t>2.7 (2.2, 3.2)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78F5E" w14:textId="77777777" w:rsidR="00001C05" w:rsidRPr="00254437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1.3 (0.6, 2.6)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3C8D7" w14:textId="77777777" w:rsidR="00001C05" w:rsidRPr="00B359D0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CA2B8" w14:textId="77777777" w:rsidR="00001C05" w:rsidRPr="001C6D4C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B7B32AD" w14:textId="77777777" w:rsidR="00001C05" w:rsidRPr="001C6D4C" w:rsidRDefault="00001C05" w:rsidP="00482A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</w:tr>
      <w:tr w:rsidR="00001C05" w:rsidRPr="008D5C47" w14:paraId="1C140513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30EECE78" w14:textId="77777777" w:rsidR="00001C05" w:rsidRPr="008D5C47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Abnormal t</w:t>
            </w:r>
            <w:r w:rsidRPr="008D5C47">
              <w:rPr>
                <w:sz w:val="24"/>
                <w:szCs w:val="24"/>
              </w:rPr>
              <w:t>ricuspid valve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3AEE1" w14:textId="77777777" w:rsidR="00001C05" w:rsidRPr="00B806E0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35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806E0">
              <w:rPr>
                <w:color w:val="000000"/>
                <w:sz w:val="24"/>
                <w:szCs w:val="24"/>
              </w:rPr>
              <w:t>0.9 (0.7, 1.3)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8DB6E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0.8 (0.3, 1.9)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7082A" w14:textId="77777777" w:rsidR="00001C05" w:rsidRPr="00B359D0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1212E" w14:textId="77777777" w:rsidR="00001C05" w:rsidRPr="001C6D4C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442A72B" w14:textId="77777777" w:rsidR="00001C05" w:rsidRPr="001C6D4C" w:rsidRDefault="00001C05" w:rsidP="00482AF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</w:tr>
      <w:tr w:rsidR="00001C05" w:rsidRPr="008D5C47" w14:paraId="1E928718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7136552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>Abnormal m</w:t>
            </w:r>
            <w:r w:rsidRPr="008D5C47">
              <w:rPr>
                <w:sz w:val="24"/>
                <w:szCs w:val="24"/>
                <w:lang w:val="es-ES_tradnl"/>
              </w:rPr>
              <w:t xml:space="preserve">itral valve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22D633" w14:textId="77777777" w:rsidR="00001C05" w:rsidRPr="00B806E0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38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65C1C">
              <w:rPr>
                <w:color w:val="000000"/>
                <w:sz w:val="24"/>
                <w:szCs w:val="24"/>
              </w:rPr>
              <w:t>1.0 (0.7, 1.3)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05372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1.2 (0.5, 2.4)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E0BFD" w14:textId="77777777" w:rsidR="00001C05" w:rsidRPr="00B359D0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EBF01" w14:textId="77777777" w:rsidR="00001C05" w:rsidRPr="001C6D4C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2.2 (0.9, 4.5)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62257E3" w14:textId="77777777" w:rsidR="00001C05" w:rsidRPr="008D5C47" w:rsidRDefault="00001C05" w:rsidP="00482AF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</w:tr>
      <w:tr w:rsidR="00001C05" w:rsidRPr="008D5C47" w14:paraId="3000CB6B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6555F49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TAPVC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55CDE" w14:textId="77777777" w:rsidR="00001C05" w:rsidRPr="00B806E0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806E0">
              <w:rPr>
                <w:color w:val="000000"/>
                <w:sz w:val="24"/>
                <w:szCs w:val="24"/>
              </w:rPr>
              <w:t>2.3 (1.8, 2.8)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89979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3.3 (2.0, 5.1)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49537" w14:textId="3EE3B905" w:rsidR="00001C05" w:rsidRPr="00813161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2.1 (0.7, 4.8)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D4C26" w14:textId="77777777" w:rsidR="00001C05" w:rsidRPr="001C6D4C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2.2 (0.9, 4.5)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E1F40AC" w14:textId="77777777" w:rsidR="00001C05" w:rsidRPr="008D5C47" w:rsidRDefault="00001C05" w:rsidP="00482AF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</w:tr>
      <w:tr w:rsidR="00001C05" w:rsidRPr="008D5C47" w14:paraId="38F30BDF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988A5E8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Aortic arch obstruction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18D8B" w14:textId="77777777" w:rsidR="00001C05" w:rsidRPr="00B806E0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467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806E0">
              <w:rPr>
                <w:color w:val="000000"/>
                <w:sz w:val="24"/>
                <w:szCs w:val="24"/>
              </w:rPr>
              <w:t>11.7 (10.7, 12.8)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00CA7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54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8.9 (6.8, 11.5)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21F95" w14:textId="77777777" w:rsidR="00001C05" w:rsidRPr="00813161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7.9 (4.8, 12.1)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28AD2" w14:textId="77777777" w:rsidR="00001C05" w:rsidRPr="001C6D4C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23</w:t>
            </w:r>
            <w:r>
              <w:rPr>
                <w:b/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7.2 (4.6, 10.6)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BF45F27" w14:textId="77777777" w:rsidR="00001C05" w:rsidRPr="001C6D4C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14.2 (9.9, 19.6)</w:t>
            </w:r>
          </w:p>
        </w:tc>
      </w:tr>
      <w:tr w:rsidR="00001C05" w:rsidRPr="008D5C47" w14:paraId="6DA14DC9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F1B4666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PS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88F79" w14:textId="77777777" w:rsidR="00001C05" w:rsidRPr="00B806E0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143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806E0">
              <w:rPr>
                <w:color w:val="000000"/>
                <w:sz w:val="24"/>
                <w:szCs w:val="24"/>
              </w:rPr>
              <w:t>3.6 (3.0, 4.2)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4D552" w14:textId="77777777" w:rsidR="00001C05" w:rsidRPr="008D5C47" w:rsidRDefault="00001C05" w:rsidP="00482AF1">
            <w:pPr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2.0 (1.0, 3.4)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885C1" w14:textId="77777777" w:rsidR="00001C05" w:rsidRPr="00B359D0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359D0">
              <w:rPr>
                <w:color w:val="000000"/>
                <w:sz w:val="24"/>
                <w:szCs w:val="24"/>
              </w:rPr>
              <w:t>2.9 (1.2 5.9)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00438" w14:textId="77777777" w:rsidR="00001C05" w:rsidRPr="001C6D4C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1C6D4C">
              <w:rPr>
                <w:color w:val="000000"/>
                <w:sz w:val="24"/>
                <w:szCs w:val="24"/>
              </w:rPr>
              <w:t>3.1 (1.5, 5.7)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52EC0A6" w14:textId="77777777" w:rsidR="00001C05" w:rsidRPr="001C6D4C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2.3 (0.7, 5.3)</w:t>
            </w:r>
          </w:p>
        </w:tc>
      </w:tr>
      <w:tr w:rsidR="00001C05" w:rsidRPr="008D5C47" w14:paraId="2F8BA100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31FBAC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VSD 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0E5CC" w14:textId="77777777" w:rsidR="00001C05" w:rsidRPr="00B806E0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661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806E0">
              <w:rPr>
                <w:color w:val="000000"/>
                <w:sz w:val="24"/>
                <w:szCs w:val="24"/>
              </w:rPr>
              <w:t>16.7 (15.5, 17.9)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CCE06" w14:textId="77777777" w:rsidR="00001C05" w:rsidRPr="00254437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111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18.4 (15.4, 21.7)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8B363" w14:textId="77777777" w:rsidR="00001C05" w:rsidRPr="00B359D0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55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359D0">
              <w:rPr>
                <w:color w:val="000000"/>
                <w:sz w:val="24"/>
                <w:szCs w:val="24"/>
              </w:rPr>
              <w:t>22.9 (17.8, 28.7)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6DCCA" w14:textId="77777777" w:rsidR="00001C05" w:rsidRPr="001C6D4C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66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20.6 (16.3, 25.5)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EE12D17" w14:textId="77777777" w:rsidR="00001C05" w:rsidRPr="001C6D4C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18.3 (13.4, 24.1)</w:t>
            </w:r>
          </w:p>
        </w:tc>
      </w:tr>
      <w:tr w:rsidR="00001C05" w:rsidRPr="008D5C47" w14:paraId="07F154D1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AC4815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ASD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60141" w14:textId="77777777" w:rsidR="00001C05" w:rsidRPr="00B806E0" w:rsidRDefault="00001C05" w:rsidP="00482A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40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806E0">
              <w:rPr>
                <w:color w:val="000000"/>
                <w:sz w:val="24"/>
                <w:szCs w:val="24"/>
              </w:rPr>
              <w:t>1.0 (0.7, 1.4)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AFA39" w14:textId="77777777" w:rsidR="00001C05" w:rsidRPr="00254437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2.0 (1.0, 3.4)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E2DDB" w14:textId="77777777" w:rsidR="00001C05" w:rsidRPr="00B359D0" w:rsidRDefault="00001C05" w:rsidP="00482AF1">
            <w:pPr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1F989" w14:textId="77777777" w:rsidR="00001C05" w:rsidRPr="001C6D4C" w:rsidRDefault="00001C05" w:rsidP="00482AF1">
            <w:pPr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12</w:t>
            </w:r>
            <w:r>
              <w:rPr>
                <w:b/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3.7 (2.0, 6.5)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51EC17C" w14:textId="77777777" w:rsidR="00001C05" w:rsidRPr="001C6D4C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2.8 (1.0, 5.9)</w:t>
            </w:r>
          </w:p>
        </w:tc>
      </w:tr>
      <w:tr w:rsidR="00001C05" w:rsidRPr="008D5C47" w14:paraId="556D197E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4F9431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PDA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4F378" w14:textId="77777777" w:rsidR="00001C05" w:rsidRPr="00B806E0" w:rsidRDefault="00001C05" w:rsidP="00482AF1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74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65C1C">
              <w:rPr>
                <w:color w:val="000000"/>
                <w:sz w:val="24"/>
                <w:szCs w:val="24"/>
              </w:rPr>
              <w:t>1.9 (1.5, 2.3)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D0A01" w14:textId="77777777" w:rsidR="00001C05" w:rsidRPr="00254437" w:rsidRDefault="00001C05" w:rsidP="00482AF1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19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254437">
              <w:rPr>
                <w:color w:val="000000"/>
                <w:sz w:val="24"/>
                <w:szCs w:val="24"/>
              </w:rPr>
              <w:t>3.1 (1.9, 4.9)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57FCF" w14:textId="77777777" w:rsidR="00001C05" w:rsidRPr="00B359D0" w:rsidRDefault="00001C05" w:rsidP="00482AF1">
            <w:pPr>
              <w:jc w:val="center"/>
              <w:rPr>
                <w:color w:val="000000"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0.2 (0.9, 5.4)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511EC" w14:textId="77777777" w:rsidR="00001C05" w:rsidRPr="001C6D4C" w:rsidRDefault="00001C05" w:rsidP="00482A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1C6D4C">
              <w:rPr>
                <w:color w:val="000000"/>
                <w:sz w:val="24"/>
                <w:szCs w:val="24"/>
              </w:rPr>
              <w:t>2.2 (0.9, 4.5)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46D6FF6" w14:textId="77777777" w:rsidR="00001C05" w:rsidRPr="001C6D4C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3.2 (1.3, 6.5)</w:t>
            </w:r>
          </w:p>
        </w:tc>
      </w:tr>
      <w:tr w:rsidR="00001C05" w:rsidRPr="008D5C47" w14:paraId="6A062B10" w14:textId="77777777" w:rsidTr="00482AF1">
        <w:trPr>
          <w:trHeight w:val="90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77CA8B" w14:textId="77777777" w:rsidR="00001C05" w:rsidRPr="008D5C47" w:rsidRDefault="00001C05" w:rsidP="00482AF1">
            <w:pPr>
              <w:ind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Misc</w:t>
            </w:r>
            <w:r>
              <w:rPr>
                <w:sz w:val="24"/>
                <w:szCs w:val="24"/>
              </w:rPr>
              <w:t xml:space="preserve">. </w:t>
            </w:r>
            <w:r w:rsidRPr="008D5C47">
              <w:rPr>
                <w:sz w:val="24"/>
                <w:szCs w:val="24"/>
              </w:rPr>
              <w:t>congenital terms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2132E" w14:textId="77777777" w:rsidR="00001C05" w:rsidRPr="00B806E0" w:rsidRDefault="00001C05" w:rsidP="00482AF1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41</w:t>
            </w:r>
            <w:r>
              <w:rPr>
                <w:b/>
                <w:color w:val="000000"/>
                <w:sz w:val="24"/>
                <w:szCs w:val="24"/>
              </w:rPr>
              <w:t xml:space="preserve">; </w:t>
            </w:r>
            <w:r w:rsidRPr="00B806E0">
              <w:rPr>
                <w:color w:val="000000"/>
                <w:sz w:val="24"/>
                <w:szCs w:val="24"/>
              </w:rPr>
              <w:t>1.0 (0.7, 1.4)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6C000" w14:textId="77777777" w:rsidR="00001C05" w:rsidRPr="00254437" w:rsidRDefault="00001C05" w:rsidP="00482AF1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0963E" w14:textId="77777777" w:rsidR="00001C05" w:rsidRPr="00B359D0" w:rsidRDefault="00001C05" w:rsidP="00482A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0A4FD" w14:textId="77777777" w:rsidR="00001C05" w:rsidRPr="001C6D4C" w:rsidRDefault="00001C05" w:rsidP="00482A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5C47">
              <w:rPr>
                <w:b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9D636EE" w14:textId="77777777" w:rsidR="00001C05" w:rsidRPr="001C6D4C" w:rsidRDefault="00001C05" w:rsidP="00482A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2.8 (1.0, 5.9)</w:t>
            </w:r>
          </w:p>
        </w:tc>
      </w:tr>
    </w:tbl>
    <w:p w14:paraId="09AF0684" w14:textId="77777777" w:rsidR="00001C05" w:rsidRDefault="00001C05" w:rsidP="00001C05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99B98B" w14:textId="77777777" w:rsidR="00001C05" w:rsidRDefault="00001C05" w:rsidP="00001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6FB6D5" w14:textId="2A996B71" w:rsidR="00001C05" w:rsidRPr="008D5C47" w:rsidRDefault="00482AF1" w:rsidP="00001C05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="00001C05" w:rsidRPr="008D5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C05">
        <w:rPr>
          <w:rFonts w:ascii="Times New Roman" w:hAnsi="Times New Roman" w:cs="Times New Roman"/>
          <w:b/>
          <w:sz w:val="24"/>
          <w:szCs w:val="24"/>
        </w:rPr>
        <w:t>S1</w:t>
      </w:r>
      <w:r w:rsidR="00001C05" w:rsidRPr="008D5C47">
        <w:rPr>
          <w:rFonts w:ascii="Times New Roman" w:hAnsi="Times New Roman" w:cs="Times New Roman"/>
          <w:b/>
          <w:sz w:val="24"/>
          <w:szCs w:val="24"/>
        </w:rPr>
        <w:t xml:space="preserve"> (cont</w:t>
      </w:r>
      <w:r w:rsidR="00001C05">
        <w:rPr>
          <w:rFonts w:ascii="Times New Roman" w:hAnsi="Times New Roman" w:cs="Times New Roman"/>
          <w:b/>
          <w:sz w:val="24"/>
          <w:szCs w:val="24"/>
        </w:rPr>
        <w:t>inued</w:t>
      </w:r>
      <w:r w:rsidR="00001C05" w:rsidRPr="008D5C47">
        <w:rPr>
          <w:rFonts w:ascii="Times New Roman" w:hAnsi="Times New Roman" w:cs="Times New Roman"/>
          <w:b/>
          <w:sz w:val="24"/>
          <w:szCs w:val="24"/>
        </w:rPr>
        <w:t>)</w:t>
      </w:r>
      <w:r w:rsidR="00001C05">
        <w:rPr>
          <w:rFonts w:ascii="Times New Roman" w:hAnsi="Times New Roman" w:cs="Times New Roman"/>
          <w:b/>
          <w:sz w:val="24"/>
          <w:szCs w:val="24"/>
        </w:rPr>
        <w:t>:</w:t>
      </w:r>
      <w:r w:rsidR="00001C05" w:rsidRPr="008D5C47">
        <w:rPr>
          <w:rFonts w:ascii="Times New Roman" w:hAnsi="Times New Roman" w:cs="Times New Roman"/>
          <w:b/>
          <w:sz w:val="24"/>
          <w:szCs w:val="24"/>
        </w:rPr>
        <w:t xml:space="preserve"> Characteristics of children in the dataset by ethnic group (n=5350)</w:t>
      </w:r>
    </w:p>
    <w:tbl>
      <w:tblPr>
        <w:tblStyle w:val="TableGrid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268"/>
        <w:gridCol w:w="2268"/>
        <w:gridCol w:w="2552"/>
      </w:tblGrid>
      <w:tr w:rsidR="00001C05" w:rsidRPr="00E01F1B" w14:paraId="73C52B6E" w14:textId="77777777" w:rsidTr="00482AF1">
        <w:trPr>
          <w:trHeight w:val="17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56C5B8BC" w14:textId="77777777" w:rsidR="00001C05" w:rsidRPr="00E01F1B" w:rsidRDefault="00001C05" w:rsidP="00482AF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Ethnic Group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7A4CD657" w14:textId="77777777" w:rsidR="00001C05" w:rsidRPr="00E01F1B" w:rsidRDefault="00001C05" w:rsidP="00482AF1">
            <w:pPr>
              <w:ind w:left="-17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rFonts w:eastAsia="PMingLiU"/>
                <w:b/>
                <w:bCs/>
                <w:color w:val="FFFFFF" w:themeColor="background1"/>
                <w:sz w:val="24"/>
                <w:szCs w:val="24"/>
              </w:rPr>
              <w:t>White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70C7C3D5" w14:textId="77777777" w:rsidR="00001C05" w:rsidRPr="00E01F1B" w:rsidRDefault="00001C05" w:rsidP="00482AF1">
            <w:pPr>
              <w:ind w:left="-17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British Asian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3AB0C8E0" w14:textId="77777777" w:rsidR="00001C05" w:rsidRPr="00E01F1B" w:rsidRDefault="00001C05" w:rsidP="00482AF1">
            <w:pPr>
              <w:ind w:left="-174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color w:val="FFFFFF" w:themeColor="background1"/>
                <w:sz w:val="24"/>
                <w:szCs w:val="24"/>
              </w:rPr>
              <w:t>Black British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B171504" w14:textId="77777777" w:rsidR="00001C05" w:rsidRPr="00E01F1B" w:rsidRDefault="00001C05" w:rsidP="00482AF1">
            <w:pPr>
              <w:ind w:left="-17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All Other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2F8DF38D" w14:textId="77777777" w:rsidR="00001C05" w:rsidRPr="00E01F1B" w:rsidRDefault="00001C05" w:rsidP="00482AF1">
            <w:pPr>
              <w:ind w:left="-174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01F1B">
              <w:rPr>
                <w:b/>
                <w:bCs/>
                <w:color w:val="FFFFFF" w:themeColor="background1"/>
                <w:sz w:val="24"/>
                <w:szCs w:val="24"/>
              </w:rPr>
              <w:t>Ethnicity not stated</w:t>
            </w:r>
          </w:p>
        </w:tc>
      </w:tr>
      <w:tr w:rsidR="00001C05" w:rsidRPr="008D5C47" w14:paraId="4AA7412E" w14:textId="77777777" w:rsidTr="00482AF1">
        <w:trPr>
          <w:trHeight w:val="266"/>
        </w:trPr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0188A" w14:textId="77777777" w:rsidR="00001C05" w:rsidRPr="008D5C47" w:rsidRDefault="00001C05" w:rsidP="00482A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A5074" w14:textId="77777777" w:rsidR="00001C05" w:rsidRPr="003829C1" w:rsidRDefault="00001C05" w:rsidP="00482AF1">
            <w:pPr>
              <w:ind w:left="-17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N; </w:t>
            </w:r>
            <w:r w:rsidRPr="003829C1">
              <w:rPr>
                <w:sz w:val="24"/>
                <w:szCs w:val="24"/>
              </w:rPr>
              <w:t>% (95% CI)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CD68C2" w14:textId="77777777" w:rsidR="00001C05" w:rsidRPr="003829C1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87C31" w14:textId="77777777" w:rsidR="00001C05" w:rsidRPr="003829C1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159F6" w14:textId="77777777" w:rsidR="00001C05" w:rsidRPr="003829C1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</w:tcBorders>
          </w:tcPr>
          <w:p w14:paraId="22E51D71" w14:textId="77777777" w:rsidR="00001C05" w:rsidRPr="003829C1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CB5053">
              <w:rPr>
                <w:b/>
                <w:sz w:val="24"/>
                <w:szCs w:val="24"/>
              </w:rPr>
              <w:t xml:space="preserve">N; </w:t>
            </w:r>
            <w:r w:rsidRPr="00CB5053">
              <w:rPr>
                <w:sz w:val="24"/>
                <w:szCs w:val="24"/>
              </w:rPr>
              <w:t>% (95% CI)</w:t>
            </w:r>
          </w:p>
        </w:tc>
      </w:tr>
      <w:tr w:rsidR="00001C05" w:rsidRPr="008D5C47" w14:paraId="52DE17D6" w14:textId="77777777" w:rsidTr="00482AF1">
        <w:trPr>
          <w:trHeight w:val="137"/>
        </w:trPr>
        <w:tc>
          <w:tcPr>
            <w:tcW w:w="11766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7C6658" w14:textId="77777777" w:rsidR="00001C05" w:rsidRPr="008D5C47" w:rsidRDefault="00001C05" w:rsidP="00482AF1">
            <w:pPr>
              <w:ind w:left="34"/>
              <w:rPr>
                <w:b/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 xml:space="preserve">SOCIOECONOMIC DEPRIVATION (Index of Multiple Deprivation) QUINTILE </w:t>
            </w:r>
            <w:r w:rsidRPr="008D5C47">
              <w:rPr>
                <w:sz w:val="24"/>
                <w:szCs w:val="24"/>
              </w:rPr>
              <w:t xml:space="preserve">†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EEF45" w14:textId="77777777" w:rsidR="00001C05" w:rsidRPr="008D5C47" w:rsidRDefault="00001C05" w:rsidP="00482AF1">
            <w:pPr>
              <w:rPr>
                <w:b/>
                <w:i/>
                <w:sz w:val="24"/>
                <w:szCs w:val="24"/>
              </w:rPr>
            </w:pPr>
          </w:p>
        </w:tc>
      </w:tr>
      <w:tr w:rsidR="00001C05" w:rsidRPr="00426CFF" w14:paraId="3EB98523" w14:textId="77777777" w:rsidTr="00482AF1">
        <w:trPr>
          <w:trHeight w:val="289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454AA1" w14:textId="77777777" w:rsidR="00001C05" w:rsidRPr="00426CFF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CCCD1" w14:textId="77777777" w:rsidR="00001C05" w:rsidRPr="00426CFF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bCs/>
                <w:sz w:val="24"/>
                <w:szCs w:val="24"/>
              </w:rPr>
              <w:t>N=3718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A4EF5" w14:textId="77777777" w:rsidR="00001C05" w:rsidRPr="00426CFF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bCs/>
                <w:sz w:val="24"/>
                <w:szCs w:val="24"/>
              </w:rPr>
              <w:t>N=592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3EF76" w14:textId="77777777" w:rsidR="00001C05" w:rsidRPr="00426CFF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bCs/>
                <w:sz w:val="24"/>
                <w:szCs w:val="24"/>
              </w:rPr>
              <w:t>N=238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64F44" w14:textId="77777777" w:rsidR="00001C05" w:rsidRPr="00426CFF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bCs/>
                <w:sz w:val="24"/>
                <w:szCs w:val="24"/>
              </w:rPr>
              <w:t>N=312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A2BD5E5" w14:textId="77777777" w:rsidR="00001C05" w:rsidRPr="00426CFF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bCs/>
                <w:sz w:val="24"/>
                <w:szCs w:val="24"/>
              </w:rPr>
              <w:t>N=202</w:t>
            </w:r>
          </w:p>
        </w:tc>
      </w:tr>
      <w:tr w:rsidR="00001C05" w:rsidRPr="008D5C47" w14:paraId="1A5DD482" w14:textId="77777777" w:rsidTr="00482AF1">
        <w:trPr>
          <w:trHeight w:val="4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E356C79" w14:textId="77777777" w:rsidR="00001C05" w:rsidRPr="008D5C47" w:rsidRDefault="00001C05" w:rsidP="00482AF1">
            <w:pPr>
              <w:ind w:left="34" w:right="-108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1: most deprived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F5938" w14:textId="77777777" w:rsidR="00001C05" w:rsidRPr="00EF60BA" w:rsidRDefault="00001C05" w:rsidP="00482AF1">
            <w:pPr>
              <w:ind w:left="-174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919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8D5C47">
              <w:rPr>
                <w:sz w:val="24"/>
                <w:szCs w:val="24"/>
              </w:rPr>
              <w:t>24.7</w:t>
            </w:r>
            <w:r>
              <w:rPr>
                <w:sz w:val="24"/>
                <w:szCs w:val="24"/>
              </w:rPr>
              <w:t xml:space="preserve"> </w:t>
            </w:r>
            <w:r w:rsidRPr="00EF60BA">
              <w:rPr>
                <w:sz w:val="24"/>
                <w:szCs w:val="24"/>
              </w:rPr>
              <w:t>(23.4, 26.1)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E652E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304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51.4 (47.3, 55.4)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C5327" w14:textId="77777777" w:rsidR="00001C05" w:rsidRPr="009511A6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127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53.4 (47.0, 59.6)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ED6E9" w14:textId="77777777" w:rsidR="00001C05" w:rsidRPr="00482532" w:rsidRDefault="00001C05" w:rsidP="00482AF1">
            <w:pPr>
              <w:ind w:left="-174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138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482532">
              <w:rPr>
                <w:sz w:val="24"/>
                <w:szCs w:val="24"/>
              </w:rPr>
              <w:t>44.2 (38.8, 49.8)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5B77704" w14:textId="77777777" w:rsidR="00001C05" w:rsidRPr="00115495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52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25.7 (20.2, 32.2)</w:t>
            </w:r>
          </w:p>
        </w:tc>
      </w:tr>
      <w:tr w:rsidR="00001C05" w:rsidRPr="008D5C47" w14:paraId="1937DD7F" w14:textId="77777777" w:rsidTr="00482AF1">
        <w:trPr>
          <w:trHeight w:val="4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CAE430A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E98DE" w14:textId="77777777" w:rsidR="00001C05" w:rsidRPr="00EF60BA" w:rsidRDefault="00001C05" w:rsidP="00482AF1">
            <w:pPr>
              <w:ind w:left="-174" w:right="-108"/>
              <w:jc w:val="center"/>
              <w:rPr>
                <w:b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788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EF60BA">
              <w:rPr>
                <w:sz w:val="24"/>
                <w:szCs w:val="24"/>
              </w:rPr>
              <w:t>21.2 (19.9, 22.5)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B6C5E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141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23.8 (20.6, 27.4)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92553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68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28.6 (23.2, 34.6)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698617" w14:textId="77777777" w:rsidR="00001C05" w:rsidRPr="00482532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17.3 (13.5, 21.9)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94A0F40" w14:textId="77777777" w:rsidR="00001C05" w:rsidRPr="002C5949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22.8 (17.5, 29.0)</w:t>
            </w:r>
          </w:p>
        </w:tc>
      </w:tr>
      <w:tr w:rsidR="00001C05" w:rsidRPr="008D5C47" w14:paraId="064BF4F4" w14:textId="77777777" w:rsidTr="00482AF1">
        <w:trPr>
          <w:trHeight w:val="4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392369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0378E" w14:textId="77777777" w:rsidR="00001C05" w:rsidRPr="008D5C47" w:rsidRDefault="00001C05" w:rsidP="00482AF1">
            <w:pPr>
              <w:ind w:left="-174" w:right="-108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694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8.7 (17.4, 20.0)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01634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EF60BA">
              <w:rPr>
                <w:sz w:val="24"/>
                <w:szCs w:val="24"/>
              </w:rPr>
              <w:t>12.3 (9.9, 15.2)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0BE01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10.9 (7.6, 15.5)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16029B" w14:textId="77777777" w:rsidR="00001C05" w:rsidRPr="00482532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53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17.0 (13.2, 21.5)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06ED0C6" w14:textId="77777777" w:rsidR="00001C05" w:rsidRPr="002C5949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37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18.3 (13.6, 24.2)</w:t>
            </w:r>
          </w:p>
        </w:tc>
      </w:tr>
      <w:tr w:rsidR="00001C05" w:rsidRPr="008D5C47" w14:paraId="49DA4F23" w14:textId="77777777" w:rsidTr="00482AF1">
        <w:trPr>
          <w:trHeight w:val="4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0F0E2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5E970" w14:textId="77777777" w:rsidR="00001C05" w:rsidRPr="008D5C47" w:rsidRDefault="00001C05" w:rsidP="00482AF1">
            <w:pPr>
              <w:ind w:left="-174" w:right="-108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641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17.2 (16.1, 18.5)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957A2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8.3 (6.3, 10.8)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3DBEA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4.2 (2.3, 7.6)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B84F71" w14:textId="77777777" w:rsidR="00001C05" w:rsidRPr="00482532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12.5 (9.3, 16.6)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0CC54B4" w14:textId="77777777" w:rsidR="00001C05" w:rsidRPr="002C5949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14.9 (10.6, 20.4)</w:t>
            </w:r>
          </w:p>
        </w:tc>
      </w:tr>
      <w:tr w:rsidR="00001C05" w:rsidRPr="008D5C47" w14:paraId="2FA7968D" w14:textId="77777777" w:rsidTr="00482AF1">
        <w:trPr>
          <w:trHeight w:val="4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71AD212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5: least deprived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9ED02" w14:textId="77777777" w:rsidR="00001C05" w:rsidRPr="008D5C47" w:rsidRDefault="00001C05" w:rsidP="00482AF1">
            <w:pPr>
              <w:ind w:left="-174" w:right="-108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676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18.2 (17.0, 19.5)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631DB" w14:textId="77777777" w:rsidR="00001C05" w:rsidRPr="0023798B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4.2 (2.9, 6.2)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36705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23798B">
              <w:rPr>
                <w:sz w:val="24"/>
                <w:szCs w:val="24"/>
              </w:rPr>
              <w:t>2.9 (1.4, 5.9)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83D0BB" w14:textId="77777777" w:rsidR="00001C05" w:rsidRPr="00482532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9.0 (6.3, 12.7)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1EB6C54" w14:textId="77777777" w:rsidR="00001C05" w:rsidRPr="002C5949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37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18.3 (13.6, 24.2)</w:t>
            </w:r>
          </w:p>
        </w:tc>
      </w:tr>
      <w:tr w:rsidR="00001C05" w:rsidRPr="008D5C47" w14:paraId="565C865F" w14:textId="77777777" w:rsidTr="00482AF1">
        <w:trPr>
          <w:trHeight w:val="307"/>
        </w:trPr>
        <w:tc>
          <w:tcPr>
            <w:tcW w:w="11766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47765D" w14:textId="77777777" w:rsidR="00001C05" w:rsidRPr="008D5C47" w:rsidRDefault="00001C05" w:rsidP="00482AF1">
            <w:pPr>
              <w:ind w:left="34"/>
              <w:rPr>
                <w:b/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WEIGHT Z-SCORE AT INDEX PROCEDURE</w:t>
            </w:r>
            <w:r w:rsidRPr="008D5C47">
              <w:rPr>
                <w:sz w:val="24"/>
                <w:szCs w:val="24"/>
              </w:rPr>
              <w:t>‡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4B125" w14:textId="77777777" w:rsidR="00001C05" w:rsidRPr="008D5C47" w:rsidRDefault="00001C05" w:rsidP="00482AF1">
            <w:pPr>
              <w:rPr>
                <w:b/>
                <w:i/>
                <w:sz w:val="24"/>
                <w:szCs w:val="24"/>
              </w:rPr>
            </w:pPr>
          </w:p>
        </w:tc>
      </w:tr>
      <w:tr w:rsidR="00001C05" w:rsidRPr="00426CFF" w14:paraId="64AD305F" w14:textId="77777777" w:rsidTr="00482AF1">
        <w:trPr>
          <w:trHeight w:val="246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BD19D" w14:textId="77777777" w:rsidR="00001C05" w:rsidRPr="00426CFF" w:rsidRDefault="00001C05" w:rsidP="00482AF1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54B7B" w14:textId="77777777" w:rsidR="00001C05" w:rsidRPr="00426CFF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color w:val="000000"/>
                <w:sz w:val="24"/>
                <w:szCs w:val="24"/>
              </w:rPr>
              <w:t>N=3592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D6030" w14:textId="77777777" w:rsidR="00001C05" w:rsidRPr="00426CFF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color w:val="000000"/>
                <w:sz w:val="24"/>
                <w:szCs w:val="24"/>
              </w:rPr>
              <w:t>N=512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FD53F" w14:textId="77777777" w:rsidR="00001C05" w:rsidRPr="00426CFF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color w:val="000000"/>
                <w:sz w:val="24"/>
                <w:szCs w:val="24"/>
              </w:rPr>
              <w:t>N=214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4BA7D" w14:textId="77777777" w:rsidR="00001C05" w:rsidRPr="00426CFF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color w:val="000000"/>
                <w:sz w:val="24"/>
                <w:szCs w:val="24"/>
              </w:rPr>
              <w:t>N=281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DA316C4" w14:textId="77777777" w:rsidR="00001C05" w:rsidRPr="00426CFF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color w:val="000000"/>
                <w:sz w:val="24"/>
                <w:szCs w:val="24"/>
              </w:rPr>
              <w:t>N=192</w:t>
            </w:r>
          </w:p>
        </w:tc>
      </w:tr>
      <w:tr w:rsidR="00001C05" w:rsidRPr="008D5C47" w14:paraId="402EF827" w14:textId="77777777" w:rsidTr="00482AF1">
        <w:trPr>
          <w:trHeight w:val="479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259E2D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 xml:space="preserve">&gt; -2SD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2133E" w14:textId="77777777" w:rsidR="00001C05" w:rsidRPr="00284554" w:rsidRDefault="00001C05" w:rsidP="00482AF1">
            <w:pPr>
              <w:ind w:left="-174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2088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58.1 (56.5, 59.7)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904C4" w14:textId="77777777" w:rsidR="00001C05" w:rsidRPr="005A321A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275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53.7 (49.4, 58.0)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8CBD7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106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49.5 (42.9, 56.2)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0BB84" w14:textId="77777777" w:rsidR="00001C05" w:rsidRPr="005A321A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150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53.4 (47.5, 59.1)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FF68A93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115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59.9 (52.8, 66.6)</w:t>
            </w:r>
          </w:p>
        </w:tc>
      </w:tr>
      <w:tr w:rsidR="00001C05" w:rsidRPr="008D5C47" w14:paraId="3604E4A2" w14:textId="77777777" w:rsidTr="00482AF1">
        <w:trPr>
          <w:trHeight w:val="4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F2C655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-2 to -4SD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FA6BC" w14:textId="77777777" w:rsidR="00001C05" w:rsidRPr="00284554" w:rsidRDefault="00001C05" w:rsidP="00482AF1">
            <w:pPr>
              <w:ind w:left="-174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1198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33.4 (31.8, 34.9)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C5DCC" w14:textId="77777777" w:rsidR="00001C05" w:rsidRPr="00C179FD" w:rsidRDefault="00001C05" w:rsidP="00482AF1">
            <w:pPr>
              <w:ind w:left="-174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192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37.5 (33.4, 41.8)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763B3" w14:textId="77777777" w:rsidR="00001C05" w:rsidRPr="008D5C47" w:rsidRDefault="00001C05" w:rsidP="00482AF1">
            <w:pPr>
              <w:ind w:left="-174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88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41.1 (34.7, 47.8)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48CF53" w14:textId="77777777" w:rsidR="00001C05" w:rsidRPr="00C179FD" w:rsidRDefault="00001C05" w:rsidP="00482AF1">
            <w:pPr>
              <w:ind w:left="-174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103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36.7 (31.2, 42.4)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2468264" w14:textId="77777777" w:rsidR="00001C05" w:rsidRPr="008D5C47" w:rsidRDefault="00001C05" w:rsidP="00482AF1">
            <w:pPr>
              <w:ind w:left="-174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31.3 (25.1, 38.1)</w:t>
            </w:r>
          </w:p>
        </w:tc>
      </w:tr>
      <w:tr w:rsidR="00001C05" w:rsidRPr="008D5C47" w14:paraId="7644519B" w14:textId="77777777" w:rsidTr="00482AF1">
        <w:trPr>
          <w:trHeight w:val="4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3FE6E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&lt; -4SD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4AB2A" w14:textId="77777777" w:rsidR="00001C05" w:rsidRPr="008D5C47" w:rsidRDefault="00001C05" w:rsidP="00482AF1">
            <w:pPr>
              <w:ind w:left="-174" w:right="-10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306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8.5 (7.6, 9.5)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71EA2" w14:textId="77777777" w:rsidR="00001C05" w:rsidRPr="00C179FD" w:rsidRDefault="00001C05" w:rsidP="00482AF1">
            <w:pPr>
              <w:ind w:left="-174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8.8 (6.6, 11.6)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F056A" w14:textId="77777777" w:rsidR="00001C05" w:rsidRPr="00C179FD" w:rsidRDefault="00001C05" w:rsidP="00482AF1">
            <w:pPr>
              <w:ind w:left="-174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9.3 (6.1, 14.0)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0FA82C" w14:textId="77777777" w:rsidR="00001C05" w:rsidRPr="00C179FD" w:rsidRDefault="00001C05" w:rsidP="00482AF1">
            <w:pPr>
              <w:ind w:left="-174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10.0 (7.0, 14.0)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3B372B4" w14:textId="77777777" w:rsidR="00001C05" w:rsidRPr="00275E5B" w:rsidRDefault="00001C05" w:rsidP="00482AF1">
            <w:pPr>
              <w:ind w:left="-174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8.9 (5.6, 13.7)</w:t>
            </w:r>
          </w:p>
        </w:tc>
      </w:tr>
      <w:tr w:rsidR="00001C05" w:rsidRPr="008D5C47" w14:paraId="32147CA6" w14:textId="77777777" w:rsidTr="00482AF1">
        <w:trPr>
          <w:trHeight w:val="277"/>
        </w:trPr>
        <w:tc>
          <w:tcPr>
            <w:tcW w:w="11766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FBAEEE" w14:textId="77777777" w:rsidR="00001C05" w:rsidRPr="008D5C47" w:rsidRDefault="00001C05" w:rsidP="00482AF1">
            <w:pPr>
              <w:ind w:left="34"/>
              <w:rPr>
                <w:b/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AGE CATEGORIES AT INDEX PROCEDURE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72B19C" w14:textId="77777777" w:rsidR="00001C05" w:rsidRPr="008D5C47" w:rsidRDefault="00001C05" w:rsidP="00482AF1">
            <w:pPr>
              <w:rPr>
                <w:b/>
                <w:i/>
                <w:sz w:val="24"/>
                <w:szCs w:val="24"/>
              </w:rPr>
            </w:pPr>
          </w:p>
        </w:tc>
      </w:tr>
      <w:tr w:rsidR="00001C05" w:rsidRPr="00426CFF" w14:paraId="0412A62D" w14:textId="77777777" w:rsidTr="00482AF1">
        <w:trPr>
          <w:trHeight w:val="2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EB103" w14:textId="77777777" w:rsidR="00001C05" w:rsidRPr="00426CFF" w:rsidRDefault="00001C05" w:rsidP="00482AF1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9AF96" w14:textId="77777777" w:rsidR="00001C05" w:rsidRPr="00426CFF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color w:val="000000"/>
                <w:sz w:val="24"/>
                <w:szCs w:val="24"/>
              </w:rPr>
              <w:t>N=3968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1CBC2" w14:textId="77777777" w:rsidR="00001C05" w:rsidRPr="00426CFF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color w:val="000000"/>
                <w:sz w:val="24"/>
                <w:szCs w:val="24"/>
              </w:rPr>
              <w:t>N=604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2A924" w14:textId="77777777" w:rsidR="00001C05" w:rsidRPr="00426CFF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color w:val="000000"/>
                <w:sz w:val="24"/>
                <w:szCs w:val="24"/>
              </w:rPr>
              <w:t>N=240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FFB7DA" w14:textId="77777777" w:rsidR="00001C05" w:rsidRPr="00426CFF" w:rsidRDefault="00001C05" w:rsidP="00482AF1">
            <w:pPr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color w:val="000000"/>
                <w:sz w:val="24"/>
                <w:szCs w:val="24"/>
              </w:rPr>
              <w:t>N=320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23CDDB7" w14:textId="77777777" w:rsidR="00001C05" w:rsidRPr="00426CFF" w:rsidRDefault="00001C05" w:rsidP="00482AF1">
            <w:pPr>
              <w:ind w:left="-174"/>
              <w:jc w:val="center"/>
              <w:rPr>
                <w:b/>
                <w:bCs/>
                <w:sz w:val="24"/>
                <w:szCs w:val="24"/>
              </w:rPr>
            </w:pPr>
            <w:r w:rsidRPr="00426CFF">
              <w:rPr>
                <w:b/>
                <w:color w:val="000000"/>
                <w:sz w:val="24"/>
                <w:szCs w:val="24"/>
              </w:rPr>
              <w:t>N=218</w:t>
            </w:r>
          </w:p>
        </w:tc>
      </w:tr>
      <w:tr w:rsidR="00001C05" w:rsidRPr="008D5C47" w14:paraId="225D42AE" w14:textId="77777777" w:rsidTr="00482AF1">
        <w:trPr>
          <w:trHeight w:val="41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DC704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&gt; 3 months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8C6E9" w14:textId="77777777" w:rsidR="00001C05" w:rsidRPr="00284554" w:rsidRDefault="00001C05" w:rsidP="00482AF1">
            <w:pPr>
              <w:ind w:left="-174" w:right="-108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1632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41.1 (39.6, 42.7)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3A60B" w14:textId="77777777" w:rsidR="00001C05" w:rsidRPr="00551120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248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41.1 (37.2, 45.0)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5E631" w14:textId="77777777" w:rsidR="00001C05" w:rsidRPr="00551120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121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50.4 (44.1, 56.7)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5C9262" w14:textId="77777777" w:rsidR="00001C05" w:rsidRPr="008D5C47" w:rsidRDefault="00001C05" w:rsidP="00482AF1">
            <w:pPr>
              <w:ind w:left="-174"/>
              <w:jc w:val="center"/>
              <w:rPr>
                <w:i/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131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40.9 (35.7, 46.4)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768965E" w14:textId="77777777" w:rsidR="00001C05" w:rsidRPr="00551120" w:rsidRDefault="00001C05" w:rsidP="00482AF1">
            <w:pPr>
              <w:ind w:left="-174"/>
              <w:jc w:val="center"/>
              <w:rPr>
                <w:sz w:val="24"/>
                <w:szCs w:val="24"/>
              </w:rPr>
            </w:pPr>
            <w:r w:rsidRPr="008D5C47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35.3 (29.3, 41.9)</w:t>
            </w:r>
          </w:p>
        </w:tc>
      </w:tr>
      <w:tr w:rsidR="00001C05" w:rsidRPr="008D5C47" w14:paraId="1147AFFA" w14:textId="77777777" w:rsidTr="00482AF1">
        <w:trPr>
          <w:trHeight w:val="4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D3DF54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1-2 months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B9CB7" w14:textId="77777777" w:rsidR="00001C05" w:rsidRPr="008D5C47" w:rsidRDefault="00001C05" w:rsidP="00482AF1">
            <w:pPr>
              <w:ind w:left="-174" w:right="-10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717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18.1 (16.9, 19.3)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7F46C" w14:textId="77777777" w:rsidR="00001C05" w:rsidRPr="00551120" w:rsidRDefault="00001C05" w:rsidP="00482AF1">
            <w:pPr>
              <w:ind w:left="-174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16.6 (13.8, 19.7)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881D7" w14:textId="77777777" w:rsidR="00001C05" w:rsidRPr="005F08A6" w:rsidRDefault="00001C05" w:rsidP="00482AF1">
            <w:pPr>
              <w:ind w:left="-174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39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16.2 (12.1, 21.4)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9EE32" w14:textId="77777777" w:rsidR="00001C05" w:rsidRPr="008D5C47" w:rsidRDefault="00001C05" w:rsidP="00482AF1">
            <w:pPr>
              <w:ind w:left="-174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75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23.4 (19.1, 28.4)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F33CCE1" w14:textId="77777777" w:rsidR="00001C05" w:rsidRPr="005F08A6" w:rsidRDefault="00001C05" w:rsidP="00482AF1">
            <w:pPr>
              <w:ind w:left="-174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39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17.9 (13.4, 23.5)</w:t>
            </w:r>
          </w:p>
        </w:tc>
      </w:tr>
      <w:tr w:rsidR="00001C05" w:rsidRPr="008D5C47" w14:paraId="628EC25E" w14:textId="77777777" w:rsidTr="00482AF1">
        <w:trPr>
          <w:trHeight w:val="4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36D44E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10-30 days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B5695" w14:textId="77777777" w:rsidR="00001C05" w:rsidRPr="0018661C" w:rsidRDefault="00001C05" w:rsidP="00482AF1">
            <w:pPr>
              <w:ind w:left="-174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582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14.7 (13.6, 15.8)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545FB" w14:textId="77777777" w:rsidR="00001C05" w:rsidRPr="00315A1D" w:rsidRDefault="00001C05" w:rsidP="00482AF1">
            <w:pPr>
              <w:ind w:left="-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108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color w:val="000000"/>
                <w:sz w:val="24"/>
                <w:szCs w:val="24"/>
              </w:rPr>
              <w:t>17.9</w:t>
            </w:r>
            <w:r>
              <w:rPr>
                <w:color w:val="000000"/>
                <w:sz w:val="24"/>
                <w:szCs w:val="24"/>
              </w:rPr>
              <w:t xml:space="preserve"> (15.0, 21.1)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A7C56" w14:textId="77777777" w:rsidR="00001C05" w:rsidRPr="00315A1D" w:rsidRDefault="00001C05" w:rsidP="00482AF1">
            <w:pPr>
              <w:ind w:left="-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color w:val="000000"/>
                <w:sz w:val="24"/>
                <w:szCs w:val="24"/>
              </w:rPr>
              <w:t>10.4</w:t>
            </w:r>
            <w:r>
              <w:rPr>
                <w:color w:val="000000"/>
                <w:sz w:val="24"/>
                <w:szCs w:val="24"/>
              </w:rPr>
              <w:t xml:space="preserve"> (7.2, 14.9)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0BF88" w14:textId="77777777" w:rsidR="00001C05" w:rsidRPr="00315A1D" w:rsidRDefault="00001C05" w:rsidP="00482AF1">
            <w:pPr>
              <w:ind w:left="-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38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color w:val="000000"/>
                <w:sz w:val="24"/>
                <w:szCs w:val="24"/>
              </w:rPr>
              <w:t>11.9</w:t>
            </w:r>
            <w:r>
              <w:rPr>
                <w:color w:val="000000"/>
                <w:sz w:val="24"/>
                <w:szCs w:val="24"/>
              </w:rPr>
              <w:t xml:space="preserve"> (8.8, 15.9)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B107CC1" w14:textId="77777777" w:rsidR="00001C05" w:rsidRPr="00F47CA8" w:rsidRDefault="00001C05" w:rsidP="00482AF1">
            <w:pPr>
              <w:ind w:left="-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36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color w:val="000000"/>
                <w:sz w:val="24"/>
                <w:szCs w:val="24"/>
              </w:rPr>
              <w:t>16.5</w:t>
            </w:r>
            <w:r>
              <w:rPr>
                <w:color w:val="000000"/>
                <w:sz w:val="24"/>
                <w:szCs w:val="24"/>
              </w:rPr>
              <w:t xml:space="preserve"> (12.2, 22.0)</w:t>
            </w:r>
          </w:p>
        </w:tc>
      </w:tr>
      <w:tr w:rsidR="00001C05" w:rsidRPr="008D5C47" w14:paraId="13B5326B" w14:textId="77777777" w:rsidTr="00482AF1">
        <w:trPr>
          <w:trHeight w:val="445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C36A37" w14:textId="77777777" w:rsidR="00001C05" w:rsidRPr="008D5C47" w:rsidRDefault="00001C05" w:rsidP="00482AF1">
            <w:pPr>
              <w:ind w:left="34"/>
              <w:rPr>
                <w:sz w:val="24"/>
                <w:szCs w:val="24"/>
              </w:rPr>
            </w:pPr>
            <w:r w:rsidRPr="008D5C47">
              <w:rPr>
                <w:sz w:val="24"/>
                <w:szCs w:val="24"/>
              </w:rPr>
              <w:t>&lt;10 days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E8031" w14:textId="77777777" w:rsidR="00001C05" w:rsidRPr="0097350E" w:rsidRDefault="00001C05" w:rsidP="00482AF1">
            <w:pPr>
              <w:ind w:left="-174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1037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color w:val="000000"/>
                <w:sz w:val="24"/>
                <w:szCs w:val="24"/>
              </w:rPr>
              <w:t>26.1</w:t>
            </w:r>
            <w:r>
              <w:rPr>
                <w:color w:val="000000"/>
                <w:sz w:val="24"/>
                <w:szCs w:val="24"/>
              </w:rPr>
              <w:t xml:space="preserve"> (24.8, 27.5)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8CB31" w14:textId="77777777" w:rsidR="00001C05" w:rsidRPr="0097350E" w:rsidRDefault="00001C05" w:rsidP="00482AF1">
            <w:pPr>
              <w:ind w:left="-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148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color w:val="000000"/>
                <w:sz w:val="24"/>
                <w:szCs w:val="24"/>
              </w:rPr>
              <w:t>24.5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350E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97350E">
              <w:rPr>
                <w:iCs/>
                <w:color w:val="000000"/>
                <w:sz w:val="24"/>
                <w:szCs w:val="24"/>
              </w:rPr>
              <w:t>21.2,</w:t>
            </w:r>
            <w:r w:rsidRPr="009735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350E">
              <w:rPr>
                <w:iCs/>
                <w:color w:val="000000"/>
                <w:sz w:val="24"/>
                <w:szCs w:val="24"/>
              </w:rPr>
              <w:t>28.1)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37E626" w14:textId="77777777" w:rsidR="00001C05" w:rsidRPr="003B3741" w:rsidRDefault="00001C05" w:rsidP="00482AF1">
            <w:pPr>
              <w:ind w:left="-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55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color w:val="000000"/>
                <w:sz w:val="24"/>
                <w:szCs w:val="24"/>
              </w:rPr>
              <w:t>22.9</w:t>
            </w:r>
            <w:r>
              <w:rPr>
                <w:color w:val="000000"/>
                <w:sz w:val="24"/>
                <w:szCs w:val="24"/>
              </w:rPr>
              <w:t xml:space="preserve"> (18.1, 28.6)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5275B" w14:textId="77777777" w:rsidR="00001C05" w:rsidRPr="003B3741" w:rsidRDefault="00001C05" w:rsidP="00482AF1">
            <w:pPr>
              <w:ind w:left="-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76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color w:val="000000"/>
                <w:sz w:val="24"/>
                <w:szCs w:val="24"/>
              </w:rPr>
              <w:t>23.8</w:t>
            </w:r>
            <w:r>
              <w:rPr>
                <w:color w:val="000000"/>
                <w:sz w:val="24"/>
                <w:szCs w:val="24"/>
              </w:rPr>
              <w:t xml:space="preserve"> (19.4, 28.7)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5943A8F2" w14:textId="77777777" w:rsidR="00001C05" w:rsidRPr="003B3741" w:rsidRDefault="00001C05" w:rsidP="00482AF1">
            <w:pPr>
              <w:ind w:left="-17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5C47">
              <w:rPr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; </w:t>
            </w:r>
            <w:r w:rsidRPr="008D5C47">
              <w:rPr>
                <w:color w:val="000000"/>
                <w:sz w:val="24"/>
                <w:szCs w:val="24"/>
              </w:rPr>
              <w:t>30.3</w:t>
            </w:r>
            <w:r>
              <w:rPr>
                <w:color w:val="000000"/>
                <w:sz w:val="24"/>
                <w:szCs w:val="24"/>
              </w:rPr>
              <w:t xml:space="preserve"> (24.6, 36.7)</w:t>
            </w:r>
          </w:p>
        </w:tc>
      </w:tr>
    </w:tbl>
    <w:p w14:paraId="295BF8EE" w14:textId="77777777" w:rsidR="00001C05" w:rsidRPr="008D5C47" w:rsidRDefault="00001C05" w:rsidP="00001C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C47">
        <w:rPr>
          <w:rFonts w:ascii="Times New Roman" w:hAnsi="Times New Roman" w:cs="Times New Roman"/>
          <w:sz w:val="24"/>
          <w:szCs w:val="24"/>
        </w:rPr>
        <w:br w:type="page"/>
      </w:r>
    </w:p>
    <w:p w14:paraId="486995EE" w14:textId="77777777" w:rsidR="00001C05" w:rsidRDefault="00001C05" w:rsidP="00001C05">
      <w:pPr>
        <w:spacing w:after="0" w:line="240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8D5C47">
        <w:rPr>
          <w:rFonts w:ascii="Times New Roman" w:hAnsi="Times New Roman" w:cs="Times New Roman"/>
          <w:b/>
          <w:sz w:val="24"/>
          <w:szCs w:val="24"/>
        </w:rPr>
        <w:lastRenderedPageBreak/>
        <w:t>Notes:</w:t>
      </w:r>
      <w:r w:rsidRPr="008D5C47">
        <w:rPr>
          <w:rFonts w:ascii="Times New Roman" w:hAnsi="Times New Roman" w:cs="Times New Roman"/>
          <w:sz w:val="24"/>
          <w:szCs w:val="24"/>
        </w:rPr>
        <w:t xml:space="preserve"> 95%CI=95% confidence intervals using binomial exact method; </w:t>
      </w:r>
    </w:p>
    <w:p w14:paraId="15A9B2A4" w14:textId="77777777" w:rsidR="00001C05" w:rsidRDefault="00001C05" w:rsidP="00001C05">
      <w:pPr>
        <w:spacing w:after="0" w:line="240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8D5C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D5C47">
        <w:rPr>
          <w:rFonts w:ascii="Times New Roman" w:hAnsi="Times New Roman" w:cs="Times New Roman"/>
          <w:sz w:val="24"/>
          <w:szCs w:val="24"/>
        </w:rPr>
        <w:t xml:space="preserve">missing data: sex (n=2), gestation (n= 1681), antenatal diagnosis (n=278); </w:t>
      </w:r>
    </w:p>
    <w:p w14:paraId="2A36F5A0" w14:textId="77777777" w:rsidR="00001C05" w:rsidRDefault="00001C05" w:rsidP="00001C05">
      <w:pPr>
        <w:spacing w:after="0" w:line="240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8D5C47">
        <w:rPr>
          <w:rFonts w:ascii="Times New Roman" w:hAnsi="Times New Roman" w:cs="Times New Roman"/>
          <w:sz w:val="24"/>
          <w:szCs w:val="24"/>
        </w:rPr>
        <w:t xml:space="preserve">† excludes 288 children with no IMD data (250 White, 22 Asian/Black/Other, 16 no stated ethnicity); </w:t>
      </w:r>
    </w:p>
    <w:p w14:paraId="1979CFDF" w14:textId="77777777" w:rsidR="00001C05" w:rsidRDefault="00001C05" w:rsidP="00001C05">
      <w:pPr>
        <w:spacing w:after="0" w:line="240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8D5C47">
        <w:rPr>
          <w:rFonts w:ascii="Times New Roman" w:hAnsi="Times New Roman" w:cs="Times New Roman"/>
          <w:sz w:val="24"/>
          <w:szCs w:val="24"/>
        </w:rPr>
        <w:t xml:space="preserve">‡ excludes 559 children without weight z-score (376 White, 92 British Asian, 26 Black British, 39 Other, 26 no recorded ethnicity); </w:t>
      </w:r>
    </w:p>
    <w:p w14:paraId="71286232" w14:textId="77777777" w:rsidR="00001C05" w:rsidRDefault="00001C05" w:rsidP="00001C05">
      <w:pPr>
        <w:spacing w:after="0" w:line="240" w:lineRule="auto"/>
        <w:ind w:right="66"/>
        <w:rPr>
          <w:rFonts w:ascii="Times New Roman" w:hAnsi="Times New Roman" w:cs="Times New Roman"/>
          <w:sz w:val="24"/>
          <w:szCs w:val="24"/>
        </w:rPr>
      </w:pPr>
      <w:r w:rsidRPr="00786A1A">
        <w:rPr>
          <w:rFonts w:ascii="Times New Roman" w:hAnsi="Times New Roman" w:cs="Times New Roman"/>
          <w:b/>
          <w:sz w:val="24"/>
          <w:szCs w:val="24"/>
        </w:rPr>
        <w:t>Misc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34B">
        <w:rPr>
          <w:rFonts w:ascii="Times New Roman" w:hAnsi="Times New Roman" w:cs="Times New Roman"/>
          <w:b/>
          <w:sz w:val="24"/>
          <w:szCs w:val="24"/>
        </w:rPr>
        <w:t>(miscellaneous)</w:t>
      </w:r>
      <w:r w:rsidRPr="008D5C47">
        <w:rPr>
          <w:rFonts w:ascii="Times New Roman" w:hAnsi="Times New Roman" w:cs="Times New Roman"/>
          <w:sz w:val="24"/>
          <w:szCs w:val="24"/>
        </w:rPr>
        <w:t xml:space="preserve"> </w:t>
      </w:r>
      <w:r w:rsidRPr="00786A1A">
        <w:rPr>
          <w:rFonts w:ascii="Times New Roman" w:hAnsi="Times New Roman" w:cs="Times New Roman"/>
          <w:b/>
          <w:sz w:val="24"/>
          <w:szCs w:val="24"/>
        </w:rPr>
        <w:t>primary cardiac diagnoses</w:t>
      </w:r>
      <w:r w:rsidRPr="008D5C47">
        <w:rPr>
          <w:rFonts w:ascii="Times New Roman" w:hAnsi="Times New Roman" w:cs="Times New Roman"/>
          <w:sz w:val="24"/>
          <w:szCs w:val="24"/>
        </w:rPr>
        <w:t xml:space="preserve"> are a group of very rare but severe primary diagnoses;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4034B">
        <w:rPr>
          <w:rFonts w:ascii="Times New Roman" w:hAnsi="Times New Roman" w:cs="Times New Roman"/>
          <w:b/>
          <w:sz w:val="24"/>
          <w:szCs w:val="24"/>
        </w:rPr>
        <w:t>isc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403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(miscellaneous) </w:t>
      </w:r>
      <w:r w:rsidRPr="0054034B">
        <w:rPr>
          <w:rFonts w:ascii="Times New Roman" w:hAnsi="Times New Roman" w:cs="Times New Roman"/>
          <w:b/>
          <w:sz w:val="24"/>
          <w:szCs w:val="24"/>
        </w:rPr>
        <w:t>congenital terms</w:t>
      </w:r>
      <w:r w:rsidRPr="008D5C47">
        <w:rPr>
          <w:rFonts w:ascii="Times New Roman" w:hAnsi="Times New Roman" w:cs="Times New Roman"/>
          <w:sz w:val="24"/>
          <w:szCs w:val="24"/>
        </w:rPr>
        <w:t xml:space="preserve"> comprise structural cardiac defects of varying severity, that are not recognized as distinct primary diagnoses. </w:t>
      </w:r>
      <w:r w:rsidRPr="0054034B">
        <w:rPr>
          <w:rFonts w:ascii="Times New Roman" w:hAnsi="Times New Roman" w:cs="Times New Roman"/>
          <w:b/>
          <w:sz w:val="24"/>
          <w:szCs w:val="24"/>
        </w:rPr>
        <w:t>Isolated subaortic stenosis</w:t>
      </w:r>
      <w:r w:rsidRPr="008D5C47">
        <w:rPr>
          <w:rFonts w:ascii="Times New Roman" w:hAnsi="Times New Roman" w:cs="Times New Roman"/>
          <w:sz w:val="24"/>
          <w:szCs w:val="24"/>
        </w:rPr>
        <w:t xml:space="preserve"> and </w:t>
      </w:r>
      <w:r w:rsidRPr="0054034B">
        <w:rPr>
          <w:rFonts w:ascii="Times New Roman" w:hAnsi="Times New Roman" w:cs="Times New Roman"/>
          <w:b/>
          <w:sz w:val="24"/>
          <w:szCs w:val="24"/>
        </w:rPr>
        <w:t>aortic regurgitation</w:t>
      </w:r>
      <w:r w:rsidRPr="008D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8D5C47">
        <w:rPr>
          <w:rFonts w:ascii="Times New Roman" w:hAnsi="Times New Roman" w:cs="Times New Roman"/>
          <w:sz w:val="24"/>
          <w:szCs w:val="24"/>
        </w:rPr>
        <w:t>not shown as</w:t>
      </w:r>
      <w:r>
        <w:rPr>
          <w:rFonts w:ascii="Times New Roman" w:hAnsi="Times New Roman" w:cs="Times New Roman"/>
          <w:sz w:val="24"/>
          <w:szCs w:val="24"/>
        </w:rPr>
        <w:t xml:space="preserve"> there were</w:t>
      </w:r>
      <w:r w:rsidRPr="008D5C47">
        <w:rPr>
          <w:rFonts w:ascii="Times New Roman" w:hAnsi="Times New Roman" w:cs="Times New Roman"/>
          <w:sz w:val="24"/>
          <w:szCs w:val="24"/>
        </w:rPr>
        <w:t xml:space="preserve"> ≤10 children per subgroup. </w:t>
      </w:r>
    </w:p>
    <w:p w14:paraId="71243820" w14:textId="77777777" w:rsidR="00001C05" w:rsidRDefault="00001C05" w:rsidP="00001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 w:rsidRPr="0054034B">
        <w:rPr>
          <w:rFonts w:ascii="Times New Roman" w:hAnsi="Times New Roman" w:cs="Times New Roman"/>
          <w:b/>
          <w:sz w:val="24"/>
          <w:szCs w:val="24"/>
        </w:rPr>
        <w:t>HLH</w:t>
      </w:r>
      <w:r w:rsidRPr="008D5C47">
        <w:rPr>
          <w:rFonts w:ascii="Times New Roman" w:hAnsi="Times New Roman" w:cs="Times New Roman"/>
          <w:sz w:val="24"/>
          <w:szCs w:val="24"/>
        </w:rPr>
        <w:t xml:space="preserve">=hypoplastic left heart; </w:t>
      </w:r>
      <w:r w:rsidRPr="0054034B">
        <w:rPr>
          <w:rFonts w:ascii="Times New Roman" w:hAnsi="Times New Roman" w:cs="Times New Roman"/>
          <w:b/>
          <w:sz w:val="24"/>
          <w:szCs w:val="24"/>
        </w:rPr>
        <w:t>UVH</w:t>
      </w:r>
      <w:r w:rsidRPr="008D5C47">
        <w:rPr>
          <w:rFonts w:ascii="Times New Roman" w:hAnsi="Times New Roman" w:cs="Times New Roman"/>
          <w:sz w:val="24"/>
          <w:szCs w:val="24"/>
        </w:rPr>
        <w:t xml:space="preserve">=functionally univentricular heart; </w:t>
      </w:r>
      <w:r w:rsidRPr="0054034B">
        <w:rPr>
          <w:rFonts w:ascii="Times New Roman" w:hAnsi="Times New Roman" w:cs="Times New Roman"/>
          <w:b/>
          <w:sz w:val="24"/>
          <w:szCs w:val="24"/>
        </w:rPr>
        <w:t>CAT</w:t>
      </w:r>
      <w:r w:rsidRPr="008D5C47">
        <w:rPr>
          <w:rFonts w:ascii="Times New Roman" w:hAnsi="Times New Roman" w:cs="Times New Roman"/>
          <w:sz w:val="24"/>
          <w:szCs w:val="24"/>
        </w:rPr>
        <w:t>=common arterial trunk;</w:t>
      </w:r>
      <w:r w:rsidRPr="008D5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34B">
        <w:rPr>
          <w:rFonts w:ascii="Times New Roman" w:hAnsi="Times New Roman" w:cs="Times New Roman"/>
          <w:b/>
          <w:sz w:val="24"/>
          <w:szCs w:val="24"/>
        </w:rPr>
        <w:t>TGA</w:t>
      </w:r>
      <w:r w:rsidRPr="008D5C47">
        <w:rPr>
          <w:rFonts w:ascii="Times New Roman" w:hAnsi="Times New Roman" w:cs="Times New Roman"/>
          <w:sz w:val="24"/>
          <w:szCs w:val="24"/>
        </w:rPr>
        <w:t xml:space="preserve">=transposition of the great arteries; </w:t>
      </w:r>
      <w:r w:rsidRPr="0054034B">
        <w:rPr>
          <w:rFonts w:ascii="Times New Roman" w:hAnsi="Times New Roman" w:cs="Times New Roman"/>
          <w:b/>
          <w:sz w:val="24"/>
          <w:szCs w:val="24"/>
        </w:rPr>
        <w:t>IVS</w:t>
      </w:r>
      <w:r w:rsidRPr="008D5C47">
        <w:rPr>
          <w:rFonts w:ascii="Times New Roman" w:hAnsi="Times New Roman" w:cs="Times New Roman"/>
          <w:sz w:val="24"/>
          <w:szCs w:val="24"/>
        </w:rPr>
        <w:t xml:space="preserve"> intact ventricular septum; </w:t>
      </w:r>
      <w:r w:rsidRPr="0054034B">
        <w:rPr>
          <w:rFonts w:ascii="Times New Roman" w:hAnsi="Times New Roman" w:cs="Times New Roman"/>
          <w:b/>
          <w:sz w:val="24"/>
          <w:szCs w:val="24"/>
        </w:rPr>
        <w:t>DORV</w:t>
      </w:r>
      <w:r w:rsidRPr="008D5C47">
        <w:rPr>
          <w:rFonts w:ascii="Times New Roman" w:hAnsi="Times New Roman" w:cs="Times New Roman"/>
          <w:sz w:val="24"/>
          <w:szCs w:val="24"/>
        </w:rPr>
        <w:t xml:space="preserve">=double outlet right ventricle; </w:t>
      </w:r>
      <w:r w:rsidRPr="0054034B">
        <w:rPr>
          <w:rFonts w:ascii="Times New Roman" w:hAnsi="Times New Roman" w:cs="Times New Roman"/>
          <w:b/>
          <w:sz w:val="24"/>
          <w:szCs w:val="24"/>
        </w:rPr>
        <w:t>PA</w:t>
      </w:r>
      <w:r w:rsidRPr="008D5C47">
        <w:rPr>
          <w:rFonts w:ascii="Times New Roman" w:hAnsi="Times New Roman" w:cs="Times New Roman"/>
          <w:sz w:val="24"/>
          <w:szCs w:val="24"/>
        </w:rPr>
        <w:t xml:space="preserve">=pulmonary atresia; </w:t>
      </w:r>
      <w:r w:rsidRPr="0054034B">
        <w:rPr>
          <w:rFonts w:ascii="Times New Roman" w:hAnsi="Times New Roman" w:cs="Times New Roman"/>
          <w:b/>
          <w:sz w:val="24"/>
          <w:szCs w:val="24"/>
        </w:rPr>
        <w:t>AVSD</w:t>
      </w:r>
      <w:r w:rsidRPr="008D5C47">
        <w:rPr>
          <w:rFonts w:ascii="Times New Roman" w:hAnsi="Times New Roman" w:cs="Times New Roman"/>
          <w:sz w:val="24"/>
          <w:szCs w:val="24"/>
        </w:rPr>
        <w:t xml:space="preserve">=atrioventricular septal defect; </w:t>
      </w:r>
      <w:r w:rsidRPr="0054034B">
        <w:rPr>
          <w:rFonts w:ascii="Times New Roman" w:hAnsi="Times New Roman" w:cs="Times New Roman"/>
          <w:b/>
          <w:sz w:val="24"/>
          <w:szCs w:val="24"/>
        </w:rPr>
        <w:t>TAPVC</w:t>
      </w:r>
      <w:r w:rsidRPr="008D5C47">
        <w:rPr>
          <w:rFonts w:ascii="Times New Roman" w:hAnsi="Times New Roman" w:cs="Times New Roman"/>
          <w:sz w:val="24"/>
          <w:szCs w:val="24"/>
        </w:rPr>
        <w:t xml:space="preserve">= totally anomalous pulmonary venous connection; </w:t>
      </w:r>
      <w:r w:rsidRPr="0054034B">
        <w:rPr>
          <w:rFonts w:ascii="Times New Roman" w:hAnsi="Times New Roman" w:cs="Times New Roman"/>
          <w:b/>
          <w:sz w:val="24"/>
          <w:szCs w:val="24"/>
        </w:rPr>
        <w:t>PS</w:t>
      </w:r>
      <w:r w:rsidRPr="008D5C47">
        <w:rPr>
          <w:rFonts w:ascii="Times New Roman" w:hAnsi="Times New Roman" w:cs="Times New Roman"/>
          <w:sz w:val="24"/>
          <w:szCs w:val="24"/>
        </w:rPr>
        <w:t xml:space="preserve">=pulmonary stenosis; </w:t>
      </w:r>
      <w:r w:rsidRPr="0054034B">
        <w:rPr>
          <w:rFonts w:ascii="Times New Roman" w:hAnsi="Times New Roman" w:cs="Times New Roman"/>
          <w:b/>
          <w:sz w:val="24"/>
          <w:szCs w:val="24"/>
        </w:rPr>
        <w:t>VSD</w:t>
      </w:r>
      <w:r w:rsidRPr="008D5C47">
        <w:rPr>
          <w:rFonts w:ascii="Times New Roman" w:hAnsi="Times New Roman" w:cs="Times New Roman"/>
          <w:sz w:val="24"/>
          <w:szCs w:val="24"/>
        </w:rPr>
        <w:t xml:space="preserve">=ventricular septal defect; </w:t>
      </w:r>
      <w:r w:rsidRPr="0054034B">
        <w:rPr>
          <w:rFonts w:ascii="Times New Roman" w:hAnsi="Times New Roman" w:cs="Times New Roman"/>
          <w:b/>
          <w:sz w:val="24"/>
          <w:szCs w:val="24"/>
        </w:rPr>
        <w:t>ASD</w:t>
      </w:r>
      <w:r w:rsidRPr="008D5C47">
        <w:rPr>
          <w:rFonts w:ascii="Times New Roman" w:hAnsi="Times New Roman" w:cs="Times New Roman"/>
          <w:sz w:val="24"/>
          <w:szCs w:val="24"/>
        </w:rPr>
        <w:t xml:space="preserve">=atrial septal defect; </w:t>
      </w:r>
      <w:r w:rsidRPr="0054034B">
        <w:rPr>
          <w:rFonts w:ascii="Times New Roman" w:hAnsi="Times New Roman" w:cs="Times New Roman"/>
          <w:b/>
          <w:sz w:val="24"/>
          <w:szCs w:val="24"/>
        </w:rPr>
        <w:t>PDA</w:t>
      </w:r>
      <w:r w:rsidRPr="008D5C47">
        <w:rPr>
          <w:rFonts w:ascii="Times New Roman" w:hAnsi="Times New Roman" w:cs="Times New Roman"/>
          <w:sz w:val="24"/>
          <w:szCs w:val="24"/>
        </w:rPr>
        <w:t>=persistent ductus arteriosus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DCA24" w14:textId="77777777" w:rsidR="00001C05" w:rsidRDefault="0000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A59C16" w14:textId="06E92BD7" w:rsidR="00DF1F48" w:rsidRPr="00435EE1" w:rsidRDefault="00482AF1" w:rsidP="00001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EE062A" w:rsidRPr="00435EE1">
        <w:rPr>
          <w:rFonts w:ascii="Times New Roman" w:hAnsi="Times New Roman" w:cs="Times New Roman"/>
          <w:b/>
          <w:sz w:val="24"/>
          <w:szCs w:val="24"/>
        </w:rPr>
        <w:t xml:space="preserve"> Table S</w:t>
      </w:r>
      <w:r w:rsidR="00001C05">
        <w:rPr>
          <w:rFonts w:ascii="Times New Roman" w:hAnsi="Times New Roman" w:cs="Times New Roman"/>
          <w:b/>
          <w:sz w:val="24"/>
          <w:szCs w:val="24"/>
        </w:rPr>
        <w:t>2</w:t>
      </w:r>
      <w:r w:rsidR="00EE062A" w:rsidRPr="00435EE1">
        <w:rPr>
          <w:rFonts w:ascii="Times New Roman" w:hAnsi="Times New Roman" w:cs="Times New Roman"/>
          <w:b/>
          <w:sz w:val="24"/>
          <w:szCs w:val="24"/>
        </w:rPr>
        <w:t>.</w:t>
      </w:r>
      <w:r w:rsidR="00DF1F48" w:rsidRPr="0043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742" w:rsidRPr="00435EE1">
        <w:rPr>
          <w:rFonts w:ascii="Times New Roman" w:hAnsi="Times New Roman" w:cs="Times New Roman"/>
          <w:b/>
          <w:sz w:val="24"/>
          <w:szCs w:val="24"/>
        </w:rPr>
        <w:t xml:space="preserve">Mortality </w:t>
      </w:r>
      <w:r w:rsidR="00DF1F48" w:rsidRPr="00435EE1">
        <w:rPr>
          <w:rFonts w:ascii="Times New Roman" w:hAnsi="Times New Roman" w:cs="Times New Roman"/>
          <w:b/>
          <w:sz w:val="24"/>
          <w:szCs w:val="24"/>
        </w:rPr>
        <w:t>risk during the first year of life (univariable)</w:t>
      </w:r>
    </w:p>
    <w:tbl>
      <w:tblPr>
        <w:tblW w:w="138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2"/>
        <w:gridCol w:w="851"/>
        <w:gridCol w:w="850"/>
        <w:gridCol w:w="848"/>
        <w:gridCol w:w="992"/>
        <w:gridCol w:w="709"/>
        <w:gridCol w:w="708"/>
        <w:gridCol w:w="992"/>
        <w:gridCol w:w="993"/>
        <w:gridCol w:w="853"/>
        <w:gridCol w:w="709"/>
        <w:gridCol w:w="280"/>
        <w:gridCol w:w="713"/>
      </w:tblGrid>
      <w:tr w:rsidR="0061508D" w:rsidRPr="00435EE1" w14:paraId="68518DAE" w14:textId="77777777" w:rsidTr="00001C05">
        <w:trPr>
          <w:trHeight w:val="300"/>
        </w:trPr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49D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A9C7E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Primary outcome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23CC0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Secondary outcomes: mortality during/after index hospital admission</w:t>
            </w:r>
          </w:p>
        </w:tc>
      </w:tr>
      <w:tr w:rsidR="0061508D" w:rsidRPr="00435EE1" w14:paraId="0F524616" w14:textId="77777777" w:rsidTr="00001C05">
        <w:trPr>
          <w:trHeight w:val="300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36D6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05756E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Died within 1 year of birth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6AD96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Died in-hospital (index admission)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E4F46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Died (unexpected death)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40CF7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Died (during planned hospital readmission)</w:t>
            </w:r>
          </w:p>
        </w:tc>
      </w:tr>
      <w:tr w:rsidR="0061508D" w:rsidRPr="00435EE1" w14:paraId="18E926B3" w14:textId="77777777" w:rsidTr="00001C05">
        <w:trPr>
          <w:trHeight w:val="389"/>
        </w:trPr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7243" w14:textId="77777777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C75DFD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6D9119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95%CI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42BEC" w14:textId="77777777" w:rsidR="00DF1F48" w:rsidRPr="00435EE1" w:rsidRDefault="00DF1F48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CD48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1271D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642DA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95%CI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F6B55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4FF4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95%CI</w:t>
            </w:r>
          </w:p>
        </w:tc>
      </w:tr>
      <w:tr w:rsidR="00DF1F48" w:rsidRPr="00435EE1" w14:paraId="613A61FF" w14:textId="77777777" w:rsidTr="00CF2DBF">
        <w:trPr>
          <w:trHeight w:val="250"/>
        </w:trPr>
        <w:tc>
          <w:tcPr>
            <w:tcW w:w="13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5973" w14:textId="77777777" w:rsidR="00DF1F48" w:rsidRPr="00435EE1" w:rsidRDefault="00DF1F48" w:rsidP="00435E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Ethnic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group (ref: White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; missing n=218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508D" w:rsidRPr="00435EE1" w14:paraId="1A9E8D34" w14:textId="77777777" w:rsidTr="00001C05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E6FF2" w14:textId="77777777" w:rsidR="00DF1F48" w:rsidRPr="00435EE1" w:rsidRDefault="00490FFE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British </w:t>
            </w:r>
            <w:r w:rsidR="00DF1F48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A95780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8EB95F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1.29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6A2C41" w14:textId="77777777" w:rsidR="00DF1F48" w:rsidRPr="00435EE1" w:rsidRDefault="007F0153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0A309" w14:textId="77777777" w:rsidR="00DF1F48" w:rsidRPr="00435EE1" w:rsidRDefault="00DF1F48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B7FFD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1.11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E015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2.29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650EF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BA95A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0.97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CDB4D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2.43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611AE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31F4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1.14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2D23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3.56</w:t>
            </w:r>
            <w:r w:rsidR="00B15C86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54B4DB49" w14:textId="77777777" w:rsidTr="00001C0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D689" w14:textId="77777777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r w:rsidR="00490FFE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British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822D06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5FE32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0.98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594C9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2.12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CDF0" w14:textId="77777777" w:rsidR="00DF1F48" w:rsidRPr="00435EE1" w:rsidRDefault="00DF1F48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782F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0.94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70A1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2.74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83E4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8C89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0.58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1AEB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2.62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7738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94FA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0.49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1C4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3.71</w:t>
            </w:r>
            <w:r w:rsidR="00B15C86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07E9AA25" w14:textId="77777777" w:rsidTr="00001C0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6C9E" w14:textId="77777777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(Chinese, Mixed, Other)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4CAEDB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DCF003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1.27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F05E82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2.36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7CA4" w14:textId="77777777" w:rsidR="00DF1F48" w:rsidRPr="00435EE1" w:rsidRDefault="00DF1F48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6A21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1.09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69EC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2.71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7F57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0911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1.07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B08F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3.20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4408D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D62EC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0.66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1C2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3.52</w:t>
            </w:r>
            <w:r w:rsidR="00B15C86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33C0D745" w14:textId="77777777" w:rsidTr="00CF2DBF">
        <w:trPr>
          <w:trHeight w:val="300"/>
        </w:trPr>
        <w:tc>
          <w:tcPr>
            <w:tcW w:w="13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F8AD" w14:textId="77777777" w:rsidR="00DF1F48" w:rsidRPr="00435EE1" w:rsidRDefault="00DF1F48" w:rsidP="00435EE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Sex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(ref: boys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; missing n=2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508D" w:rsidRPr="00435EE1" w14:paraId="2713B3B0" w14:textId="77777777" w:rsidTr="00001C0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F446B" w14:textId="77777777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061E3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810F8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0.84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2FA2DC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1.20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77E34" w14:textId="77777777" w:rsidR="00DF1F48" w:rsidRPr="00435EE1" w:rsidRDefault="00DF1F48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7824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0.83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E29C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1.38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32DF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05154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0.69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E5D3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1.31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98F1E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45F7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0.60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0D4A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1.47</w:t>
            </w:r>
            <w:r w:rsidR="00B15C86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112E6797" w14:textId="77777777" w:rsidTr="00CF2DBF">
        <w:trPr>
          <w:trHeight w:val="300"/>
        </w:trPr>
        <w:tc>
          <w:tcPr>
            <w:tcW w:w="13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3EAE" w14:textId="77777777" w:rsidR="00DF1F48" w:rsidRPr="00435EE1" w:rsidRDefault="00DF1F48" w:rsidP="00435EE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Deprivation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(ref: quintile 5 = least deprived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; missing n=288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508D" w:rsidRPr="00435EE1" w14:paraId="4044B746" w14:textId="77777777" w:rsidTr="00001C0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BF2F" w14:textId="77777777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Quintile 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DB31CF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2B3D4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0.8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89BFDC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1.72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0782" w14:textId="77777777" w:rsidR="00DF1F48" w:rsidRPr="00435EE1" w:rsidRDefault="00DF1F48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BCA1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0.61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2685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1.67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9D15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23F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0.73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3D47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2.71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B4F2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6DF8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0.68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BCED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3.59</w:t>
            </w:r>
            <w:r w:rsidR="0028489A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1C6755E8" w14:textId="77777777" w:rsidTr="00001C0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D6D7" w14:textId="77777777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Quintile 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39CADA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27D161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0.69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85B52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1.42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0D8B" w14:textId="77777777" w:rsidR="00DF1F48" w:rsidRPr="00435EE1" w:rsidRDefault="00DF1F48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3C2D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0.53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6A67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1.45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EC60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FB7C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0.74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B15F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2.65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3D96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868D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0.25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87CB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1.82</w:t>
            </w:r>
            <w:r w:rsidR="0028489A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3F033354" w14:textId="77777777" w:rsidTr="00001C0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72FB" w14:textId="77777777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Quintile 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E2EEE3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F33CEC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1.13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752E5C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4660" w14:textId="77777777" w:rsidR="00DF1F48" w:rsidRPr="00435EE1" w:rsidRDefault="00DF1F48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D199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1.03</w:t>
            </w:r>
            <w:r w:rsidRPr="00435E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DD2F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2.42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1EA0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D611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0.82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FA0F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2.76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C78C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253E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0.68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9E20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3.27</w:t>
            </w:r>
            <w:r w:rsidR="0028489A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3111E1F0" w14:textId="77777777" w:rsidTr="00001C0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E12C" w14:textId="676BCDCB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Quintile 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9CF5603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382D6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0.96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F2C19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1.76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BAB8D" w14:textId="77777777" w:rsidR="00DF1F48" w:rsidRPr="00435EE1" w:rsidRDefault="00DF1F48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0C5A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0.77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A127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1.80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2173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E8CE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0.84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113D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2.68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1904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8FB6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0.63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0A1C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2.87</w:t>
            </w:r>
            <w:r w:rsidR="0028489A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52080A75" w14:textId="77777777" w:rsidTr="00CF2DBF">
        <w:trPr>
          <w:trHeight w:val="300"/>
        </w:trPr>
        <w:tc>
          <w:tcPr>
            <w:tcW w:w="13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8124" w14:textId="77777777" w:rsidR="00DF1F48" w:rsidRPr="00435EE1" w:rsidRDefault="00DF1F48" w:rsidP="00435EE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Birth gestation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(ref:</w:t>
            </w: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term birth ≥37 completed weeks gestation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; missing n=1681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508D" w:rsidRPr="00435EE1" w14:paraId="4DE522DD" w14:textId="77777777" w:rsidTr="00001C0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162E" w14:textId="77777777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Preterm (&lt; 37 weeks)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0D96DC" w14:textId="77777777" w:rsidR="00DF1F48" w:rsidRPr="00435EE1" w:rsidRDefault="00E923AE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15FF2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67A71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0.94,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AAA194" w14:textId="77777777" w:rsidR="00DF1F48" w:rsidRPr="00435EE1" w:rsidRDefault="00867A71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1.90)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7C5E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Too few events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CE36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67A71"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999A" w14:textId="77777777" w:rsidR="00DF1F48" w:rsidRPr="00435EE1" w:rsidRDefault="00867A71" w:rsidP="00435EE1">
            <w:pPr>
              <w:spacing w:after="0" w:line="240" w:lineRule="auto"/>
              <w:ind w:left="-251" w:righ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(0.98,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8B51" w14:textId="77777777" w:rsidR="00DF1F48" w:rsidRPr="00435EE1" w:rsidRDefault="00797D7C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7FEF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97D7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E80A" w14:textId="77777777" w:rsidR="00DF1F48" w:rsidRPr="00435EE1" w:rsidRDefault="00797D7C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96E7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797D7C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00)</w:t>
            </w:r>
          </w:p>
        </w:tc>
      </w:tr>
      <w:tr w:rsidR="0061508D" w:rsidRPr="00435EE1" w14:paraId="7F5F9E3E" w14:textId="77777777" w:rsidTr="00CF2DBF">
        <w:trPr>
          <w:trHeight w:val="300"/>
        </w:trPr>
        <w:tc>
          <w:tcPr>
            <w:tcW w:w="13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575E" w14:textId="77777777" w:rsidR="00DF1F48" w:rsidRPr="00435EE1" w:rsidRDefault="00DF1F48" w:rsidP="00435EE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Prenatal diagnosis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(ref: not prenatally diagnosed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; missing n=278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508D" w:rsidRPr="00435EE1" w14:paraId="27D68529" w14:textId="77777777" w:rsidTr="00001C0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69C59" w14:textId="77777777" w:rsidR="00DF1F48" w:rsidRPr="00435EE1" w:rsidRDefault="00DF1F48" w:rsidP="00435EE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Prenatal diagnosis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E8C47F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B15C86"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C6FE86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="00B15C86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1F31F9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B15C86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E862" w14:textId="77777777" w:rsidR="00DF1F48" w:rsidRPr="00435EE1" w:rsidRDefault="00DF1F48" w:rsidP="00435EE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B15C86"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EA05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="00B15C86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34D" w14:textId="77777777" w:rsidR="00DF1F48" w:rsidRPr="00435EE1" w:rsidRDefault="00B15C86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4.27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17BD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15C86"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5D63" w14:textId="77777777" w:rsidR="00DF1F48" w:rsidRPr="00435EE1" w:rsidRDefault="00797D7C" w:rsidP="00435EE1">
            <w:pPr>
              <w:spacing w:after="0" w:line="240" w:lineRule="auto"/>
              <w:ind w:left="-250" w:righ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</w:t>
            </w:r>
            <w:r w:rsidR="00B15C86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93DB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="00B15C86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F9D2" w14:textId="77777777" w:rsidR="00DF1F48" w:rsidRPr="00435EE1" w:rsidRDefault="00B15C86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DCF24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A0D3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="00B15C86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61)</w:t>
            </w:r>
          </w:p>
        </w:tc>
      </w:tr>
      <w:tr w:rsidR="0061508D" w:rsidRPr="00435EE1" w14:paraId="24F29604" w14:textId="77777777" w:rsidTr="00CF2DBF">
        <w:trPr>
          <w:trHeight w:val="300"/>
        </w:trPr>
        <w:tc>
          <w:tcPr>
            <w:tcW w:w="13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4CCF" w14:textId="1BA8E348" w:rsidR="00DF1F48" w:rsidRPr="00435EE1" w:rsidRDefault="00DF1F48" w:rsidP="00435EE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Non-cardiac comorbidities and procedure-related clinical status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(ref: no comorbidities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; nil missing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508D" w:rsidRPr="00435EE1" w14:paraId="42C3A5AE" w14:textId="77777777" w:rsidTr="00001C0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D1D3" w14:textId="77777777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Congenital anomalies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B523B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DEA5AE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1.29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86F4FB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1.90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02E6" w14:textId="77777777" w:rsidR="00DF1F48" w:rsidRPr="00435EE1" w:rsidRDefault="00DF1F48" w:rsidP="00435EE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F07E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0.92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1CA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1.65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180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C3A6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1.40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A393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2.74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2A4D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9507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1.22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0B34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3.12</w:t>
            </w:r>
            <w:r w:rsidR="00D726F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13269116" w14:textId="77777777" w:rsidTr="00001C0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CB3E" w14:textId="77777777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Acquired comorbidities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CEADB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CAAB87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1.24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316F5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2.19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A8B1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7986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1.05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E0D3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2.42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BBA6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7D3B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1.23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4DE6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3.21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47FF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DA80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0.53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4AAC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2.77</w:t>
            </w:r>
            <w:r w:rsidR="00D726F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627F82D1" w14:textId="77777777" w:rsidTr="00001C05">
        <w:trPr>
          <w:trHeight w:val="300"/>
        </w:trPr>
        <w:tc>
          <w:tcPr>
            <w:tcW w:w="354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8C259" w14:textId="77777777" w:rsidR="00DF1F48" w:rsidRPr="00435EE1" w:rsidRDefault="00DF1F48" w:rsidP="00435E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Neurodevelopment problem</w:t>
            </w:r>
          </w:p>
        </w:tc>
        <w:tc>
          <w:tcPr>
            <w:tcW w:w="852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64A382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E1572B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1.08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D9D528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2.23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0C6A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10C7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0.30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8D12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1.46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98CD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98DC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1.08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0617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3.59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75D9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E957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1.92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6A79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7.04</w:t>
            </w:r>
            <w:r w:rsidR="00D726F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4FC9A924" w14:textId="77777777" w:rsidTr="00001C05">
        <w:trPr>
          <w:trHeight w:val="300"/>
        </w:trPr>
        <w:tc>
          <w:tcPr>
            <w:tcW w:w="35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641E" w14:textId="77777777" w:rsidR="00DF1F48" w:rsidRPr="00435EE1" w:rsidRDefault="00DF1F48" w:rsidP="00435EE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Pre-procedure deterioration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6FA4B7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0F0E2B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1.47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9F740B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2.16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9D8A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A546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1.24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6F3B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2.18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0D90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3324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1.49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C026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2.94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4401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97CD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0.99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193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2.69</w:t>
            </w:r>
            <w:r w:rsidR="00D726F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4419804D" w14:textId="77777777" w:rsidTr="00CF2DBF">
        <w:trPr>
          <w:trHeight w:val="300"/>
        </w:trPr>
        <w:tc>
          <w:tcPr>
            <w:tcW w:w="13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A3C5" w14:textId="1E803489" w:rsidR="00DF1F48" w:rsidRPr="00435EE1" w:rsidRDefault="00DF1F48" w:rsidP="00435EE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Admission for first intervention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(per 1 unit increase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; weight z-score missing n=559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508D" w:rsidRPr="00435EE1" w14:paraId="12BB0954" w14:textId="77777777" w:rsidTr="00001C05">
        <w:trPr>
          <w:trHeight w:val="300"/>
        </w:trPr>
        <w:tc>
          <w:tcPr>
            <w:tcW w:w="354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BEB9B" w14:textId="376C368C" w:rsidR="00DF1F48" w:rsidRPr="00435EE1" w:rsidRDefault="00DF1F48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Age (per week)</w:t>
            </w:r>
          </w:p>
        </w:tc>
        <w:tc>
          <w:tcPr>
            <w:tcW w:w="852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6A66C8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F5FFD1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0.93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63C3C1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0.95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79E2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CAD6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0.94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579F" w14:textId="77777777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0.97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4D79" w14:textId="77777777" w:rsidR="00DF1F48" w:rsidRPr="00435EE1" w:rsidRDefault="00DF1F48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E536" w14:textId="77777777" w:rsidR="00DF1F48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0.91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22AF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0.95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53CA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3968" w14:textId="77777777" w:rsidR="00DF1F48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0.89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407E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0.94</w:t>
            </w:r>
            <w:r w:rsidR="00D726F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61508D" w:rsidRPr="00435EE1" w14:paraId="42FB6A81" w14:textId="77777777" w:rsidTr="00001C0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900B" w14:textId="77777777" w:rsidR="00993D50" w:rsidRPr="00435EE1" w:rsidRDefault="00993D50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Weight z-score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DFB623" w14:textId="77777777" w:rsidR="00993D50" w:rsidRPr="00435EE1" w:rsidRDefault="00993D50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5B22C5" w14:textId="77777777" w:rsidR="00993D50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93D50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0.99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1D966" w14:textId="77777777" w:rsidR="00993D50" w:rsidRPr="00435EE1" w:rsidRDefault="00993D50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1.16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053C" w14:textId="77777777" w:rsidR="00993D50" w:rsidRPr="00435EE1" w:rsidRDefault="00993D50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Too few events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86D8" w14:textId="77777777" w:rsidR="00993D50" w:rsidRPr="00435EE1" w:rsidRDefault="00993D50" w:rsidP="00435EE1">
            <w:pPr>
              <w:spacing w:after="0" w:line="240" w:lineRule="auto"/>
              <w:ind w:left="-250"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E137" w14:textId="77777777" w:rsidR="00993D50" w:rsidRPr="00435EE1" w:rsidRDefault="007F0153" w:rsidP="00435EE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93D50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0.94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BF2A" w14:textId="77777777" w:rsidR="00993D50" w:rsidRPr="00435EE1" w:rsidRDefault="00993D50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1.15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E9355" w14:textId="77777777" w:rsidR="00993D50" w:rsidRPr="00435EE1" w:rsidRDefault="00993D50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7255B" w14:textId="77777777" w:rsidR="00993D50" w:rsidRPr="00435EE1" w:rsidRDefault="00B15C86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93D50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0.98</w:t>
            </w:r>
            <w:r w:rsidR="007F015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E91A" w14:textId="77777777" w:rsidR="00993D50" w:rsidRPr="00435EE1" w:rsidRDefault="00993D50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1.30</w:t>
            </w:r>
            <w:r w:rsidR="00D726F3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5D81AFCE" w14:textId="77777777" w:rsidR="00E33137" w:rsidRPr="00435EE1" w:rsidRDefault="00E33137" w:rsidP="00435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EE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8"/>
        <w:gridCol w:w="867"/>
        <w:gridCol w:w="850"/>
        <w:gridCol w:w="843"/>
        <w:gridCol w:w="858"/>
        <w:gridCol w:w="142"/>
        <w:gridCol w:w="212"/>
        <w:gridCol w:w="497"/>
        <w:gridCol w:w="211"/>
        <w:gridCol w:w="629"/>
        <w:gridCol w:w="861"/>
        <w:gridCol w:w="382"/>
        <w:gridCol w:w="610"/>
        <w:gridCol w:w="98"/>
        <w:gridCol w:w="751"/>
        <w:gridCol w:w="710"/>
        <w:gridCol w:w="851"/>
        <w:gridCol w:w="141"/>
        <w:gridCol w:w="852"/>
      </w:tblGrid>
      <w:tr w:rsidR="00DF1F48" w:rsidRPr="00435EE1" w14:paraId="068B841E" w14:textId="77777777" w:rsidTr="00CF2DBF">
        <w:trPr>
          <w:trHeight w:val="300"/>
        </w:trPr>
        <w:tc>
          <w:tcPr>
            <w:tcW w:w="138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AB75" w14:textId="23610ECE" w:rsidR="00DF1F48" w:rsidRPr="00435EE1" w:rsidRDefault="00DF1F48" w:rsidP="00435EE1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Primary cardiac diagnosis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(ref: VSD = ventricular septal defect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; nil missing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DBF" w:rsidRPr="00435EE1" w14:paraId="60E0FC1D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839DB" w14:textId="117EBF41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Hypoplastic left heart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B060ED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10.49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298319D3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7.09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827032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15.51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6FF04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14.76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41EF8E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7.58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EFC8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28.76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E9349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6.33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954A3D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3.40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4DBD28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11.78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E8DCE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13.58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7315B7" w14:textId="77777777" w:rsidR="00DF1F48" w:rsidRPr="00435EE1" w:rsidRDefault="00B15C86" w:rsidP="00435EE1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5.21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ED4F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35.42</w:t>
            </w:r>
            <w:r w:rsidR="00D726F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F2DBF" w:rsidRPr="00435EE1" w14:paraId="2865F6DC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4CDA9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Functionally univentricular heart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C2A02A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7.45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7B8747F1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4.90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DFDCD8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11.32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7FA5A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10.29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BC04CC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5.10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BF21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22.78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13799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4.16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3E9D8F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2.08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2F3A88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8.34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56D76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10.98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A54405" w14:textId="77777777" w:rsidR="00DF1F48" w:rsidRPr="00435EE1" w:rsidRDefault="00B15C86" w:rsidP="00435EE1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4.06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7345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29.69</w:t>
            </w:r>
            <w:r w:rsidR="00D726F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F2DBF" w:rsidRPr="00435EE1" w14:paraId="6FD3BA99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C12C3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Common arterial trunk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28AF8F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4.74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4FE3F04B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2.60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8643EF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8.66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92E19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9.82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9A3BBD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4.19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A684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22.99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ADC29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0CF24D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0.32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B852E9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6.08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16D71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E055C1" w14:textId="77777777" w:rsidR="00DF1F48" w:rsidRPr="00435EE1" w:rsidRDefault="00B15C86" w:rsidP="00435EE1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0.77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8E74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19.98</w:t>
            </w:r>
            <w:r w:rsidR="00D726F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2DBF" w:rsidRPr="00435EE1" w14:paraId="6AA0FD7B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A8435" w14:textId="22EFC07B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TGA with VSD/DORV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9EAC36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52416DFB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0.81</w:t>
            </w:r>
            <w:r w:rsidR="007F0153"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251246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2.47</w:t>
            </w:r>
            <w:r w:rsidR="007F0153"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AC3F9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2.46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7CF84E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1.07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A1CD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5.65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20AAB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8009C0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0.27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02FD77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2.02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29B97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D7D623" w14:textId="77777777" w:rsidR="00DF1F48" w:rsidRPr="00435EE1" w:rsidRDefault="00B15C86" w:rsidP="00435EE1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0.30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ADDE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5.13</w:t>
            </w:r>
            <w:r w:rsidR="00D726F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2DBF" w:rsidRPr="00435EE1" w14:paraId="498F64B6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93DBD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Interrupted aortic arch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323E45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0C8BC944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2.20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B4F444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9.01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BC83E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0DCFD0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3.95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1781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25.53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4B1DE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784AD2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0.48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DB2477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8.83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E2B1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</w:tr>
      <w:tr w:rsidR="00CF2DBF" w:rsidRPr="00435EE1" w14:paraId="1CBE576E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76DBD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TGA with intact ventricular septum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D9BA69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09D12451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0.56</w:t>
            </w:r>
            <w:r w:rsidR="007F0153"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6AE68E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2.81</w:t>
            </w:r>
            <w:r w:rsidR="007F0153"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BB918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988997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0.23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1E5A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4.69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03AE2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AFE84A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0.68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6F1FD9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5.08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8DD0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</w:tr>
      <w:tr w:rsidR="00CF2DBF" w:rsidRPr="00435EE1" w14:paraId="1FDC743D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CDBE5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Pulmonary atresia + IVS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FCBE3A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171A8F57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3.33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F9AF08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9.26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CA91D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1.07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B083E5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4.61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B12D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21.96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9BBAC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3.84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81BBC1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1.64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0CC823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8.97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6A534" w14:textId="77777777" w:rsidR="00DF1F48" w:rsidRPr="00435EE1" w:rsidRDefault="00DF1F48" w:rsidP="00435EE1">
            <w:pPr>
              <w:tabs>
                <w:tab w:val="left" w:pos="4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DCA877" w14:textId="77777777" w:rsidR="00DF1F48" w:rsidRPr="00435EE1" w:rsidRDefault="00B15C86" w:rsidP="00435EE1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0.16</w:t>
            </w:r>
            <w:r w:rsidR="00D726F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9859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11.41</w:t>
            </w:r>
            <w:r w:rsidR="00D726F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2DBF" w:rsidRPr="00435EE1" w14:paraId="57DC9AEB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3FCD5" w14:textId="44F94BDB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Pulmonary atresia + VSD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E76BD2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2620151B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2.41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68108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6.86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0E0AE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5845B4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3.78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0A12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17.78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A1BCC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2.56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9930FD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1.05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F8FF26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6.26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3936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</w:tr>
      <w:tr w:rsidR="00CF2DBF" w:rsidRPr="00435EE1" w14:paraId="52A0BCA0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FFC18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Miscellaneous primary cardiac diagnoses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E6EC93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220EA4A9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1.52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CFB865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4.38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1BBBC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3.25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EBC1E3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1.37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9D8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7.73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CEF24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3F12AB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0.66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BBF4C0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3.99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9404B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3.90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144F37" w14:textId="77777777" w:rsidR="00DF1F48" w:rsidRPr="00435EE1" w:rsidRDefault="00B15C86" w:rsidP="00435EE1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1.20</w:t>
            </w:r>
            <w:r w:rsidR="00D726F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E63F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12.69</w:t>
            </w:r>
            <w:r w:rsidR="00D726F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F2DBF" w:rsidRPr="00435EE1" w14:paraId="68944ADB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139BC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Complete AVSD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C0EBEA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21274B59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1.36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8258EA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3.61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A0311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2.53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7478F7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1.12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9B1D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5.73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852EB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51E1BB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1.02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4D8D0A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4.29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884C3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79F54B" w14:textId="77777777" w:rsidR="00DF1F48" w:rsidRPr="00435EE1" w:rsidRDefault="00B15C86" w:rsidP="00435EE1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0.57</w:t>
            </w:r>
            <w:r w:rsidR="00D726F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30E4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6.70</w:t>
            </w:r>
            <w:r w:rsidR="00D726F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2DBF" w:rsidRPr="00435EE1" w14:paraId="43BF0D0D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89DF6" w14:textId="2ADFEAB3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Fallot’s tetralogy/ DORV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A09726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58D349CC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0.62</w:t>
            </w:r>
            <w:r w:rsidR="007F0153"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C2EB67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1.92</w:t>
            </w:r>
            <w:r w:rsidR="007F0153"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DB586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B986C3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0.95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9957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4.90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E88C8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6222E4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0.16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E1748C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1.44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0F208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91E836" w14:textId="77777777" w:rsidR="00DF1F48" w:rsidRPr="00435EE1" w:rsidRDefault="00B15C86" w:rsidP="00435EE1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0.13</w:t>
            </w:r>
            <w:r w:rsidR="00D726F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2825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3.42</w:t>
            </w:r>
            <w:r w:rsidR="00D726F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2DBF" w:rsidRPr="00435EE1" w14:paraId="43C18F64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47DFF" w14:textId="2DC2C089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Aortic valve stenosis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42640D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3B04F3FB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2.90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10B2EF" w14:textId="77777777" w:rsidR="00DF1F48" w:rsidRPr="00435EE1" w:rsidRDefault="00DF1F48" w:rsidP="00435EE1">
            <w:pPr>
              <w:spacing w:after="0" w:line="240" w:lineRule="auto"/>
              <w:ind w:left="-131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8.66</w:t>
            </w:r>
            <w:r w:rsidR="007F0153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D50FE" w14:textId="77777777" w:rsidR="00DF1F48" w:rsidRPr="00435EE1" w:rsidRDefault="00DF1F48" w:rsidP="00435E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8.41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08F5C4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3.65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43B5" w14:textId="77777777" w:rsidR="00DF1F48" w:rsidRPr="00435EE1" w:rsidRDefault="00DF1F48" w:rsidP="00435E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19.39</w:t>
            </w:r>
            <w:r w:rsidR="007F015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758FC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5D9A68" w14:textId="77777777" w:rsidR="00DF1F48" w:rsidRPr="00435EE1" w:rsidRDefault="007F0153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0.73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F95FF9" w14:textId="77777777" w:rsidR="00DF1F48" w:rsidRPr="00435EE1" w:rsidRDefault="00DF1F48" w:rsidP="00435EE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6.53</w:t>
            </w:r>
            <w:r w:rsidR="007F0153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3A548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487C1F" w14:textId="77777777" w:rsidR="00DF1F48" w:rsidRPr="00435EE1" w:rsidRDefault="00B15C86" w:rsidP="00435EE1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1.67</w:t>
            </w:r>
            <w:r w:rsidR="00D726F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7740" w14:textId="77777777" w:rsidR="00DF1F48" w:rsidRPr="00435EE1" w:rsidRDefault="00DF1F48" w:rsidP="00435EE1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22.48</w:t>
            </w:r>
            <w:r w:rsidR="00D726F3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F2DBF" w:rsidRPr="00435EE1" w14:paraId="5E96D73B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CE1D3" w14:textId="26FA2992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Tricuspid valve abnormality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0272F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4A7BED25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1.79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591B1" w14:textId="77777777" w:rsidR="00DF1F48" w:rsidRPr="00435EE1" w:rsidRDefault="00DF1F48" w:rsidP="00435EE1">
            <w:pPr>
              <w:spacing w:after="0" w:line="240" w:lineRule="auto"/>
              <w:ind w:left="-100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9.41</w:t>
            </w:r>
            <w:r w:rsidR="00E923AE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2E054" w14:textId="77777777" w:rsidR="00DF1F48" w:rsidRPr="00435EE1" w:rsidRDefault="00DF1F48" w:rsidP="00435EE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7.94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94FD16" w14:textId="77777777" w:rsidR="00DF1F48" w:rsidRPr="00435EE1" w:rsidRDefault="00E923AE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2.59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1786" w14:textId="77777777" w:rsidR="00DF1F48" w:rsidRPr="00435EE1" w:rsidRDefault="00DF1F48" w:rsidP="00435EE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24.38</w:t>
            </w:r>
            <w:r w:rsidR="00E923AE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9440C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D46E6D" w14:textId="77777777" w:rsidR="00DF1F48" w:rsidRPr="00435EE1" w:rsidRDefault="003D3F72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0.66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9D455C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  <w:r w:rsidR="003D3F72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9445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</w:tr>
      <w:tr w:rsidR="00CF2DBF" w:rsidRPr="00435EE1" w14:paraId="5B7107E7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BED2A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Mitral valve abnormality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565254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4.91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3FA133D6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2.44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4E71FC" w14:textId="77777777" w:rsidR="00DF1F48" w:rsidRPr="00435EE1" w:rsidRDefault="00DF1F48" w:rsidP="00435EE1">
            <w:pPr>
              <w:spacing w:after="0" w:line="240" w:lineRule="auto"/>
              <w:ind w:left="-100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9.88</w:t>
            </w:r>
            <w:r w:rsidR="00E923AE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790D6" w14:textId="77777777" w:rsidR="00DF1F48" w:rsidRPr="00435EE1" w:rsidRDefault="00DF1F48" w:rsidP="00435EE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7.91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FC35BD" w14:textId="77777777" w:rsidR="00DF1F48" w:rsidRPr="00435EE1" w:rsidRDefault="00E923AE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2.79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5EE4" w14:textId="77777777" w:rsidR="00DF1F48" w:rsidRPr="00435EE1" w:rsidRDefault="00DF1F48" w:rsidP="00435EE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22.39</w:t>
            </w:r>
            <w:r w:rsidR="00E923AE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31264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3.39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355DB1" w14:textId="77777777" w:rsidR="00DF1F48" w:rsidRPr="00435EE1" w:rsidRDefault="003D3F72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584790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11.46</w:t>
            </w:r>
            <w:r w:rsidR="003D3F72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E273F" w14:textId="77777777" w:rsidR="00DF1F48" w:rsidRPr="00435EE1" w:rsidRDefault="00DF1F48" w:rsidP="00435EE1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F45DBF" w14:textId="77777777" w:rsidR="00DF1F48" w:rsidRPr="00435EE1" w:rsidRDefault="00E923AE" w:rsidP="00435EE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0.38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5BA1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26.64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2DBF" w:rsidRPr="00435EE1" w14:paraId="3B539185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90FA6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Totally Anomalous Pulmonary Venous Connection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EA07E7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503E1663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0.51</w:t>
            </w: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EDBC56" w14:textId="77777777" w:rsidR="00DF1F48" w:rsidRPr="00435EE1" w:rsidRDefault="00DF1F48" w:rsidP="00435EE1">
            <w:pPr>
              <w:spacing w:after="0" w:line="240" w:lineRule="auto"/>
              <w:ind w:left="-100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3.26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F306B" w14:textId="77777777" w:rsidR="00DF1F48" w:rsidRPr="00435EE1" w:rsidRDefault="00DF1F48" w:rsidP="00435EE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D15869" w14:textId="77777777" w:rsidR="00DF1F48" w:rsidRPr="00435EE1" w:rsidRDefault="00E923AE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0.10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57F6" w14:textId="77777777" w:rsidR="00DF1F48" w:rsidRPr="00435EE1" w:rsidRDefault="00DF1F48" w:rsidP="00435EE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5.78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04B76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8BD891" w14:textId="77777777" w:rsidR="00DF1F48" w:rsidRPr="00435EE1" w:rsidRDefault="003D3F72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0.25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FFFF54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4.64</w:t>
            </w:r>
            <w:r w:rsidR="003D3F72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30C62" w14:textId="77777777" w:rsidR="00DF1F48" w:rsidRPr="00435EE1" w:rsidRDefault="00DF1F48" w:rsidP="00435EE1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2F07C2" w14:textId="77777777" w:rsidR="00DF1F48" w:rsidRPr="00435EE1" w:rsidRDefault="00E923AE" w:rsidP="00435EE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0.59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767E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15.23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2DBF" w:rsidRPr="00435EE1" w14:paraId="118A162A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27BAD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Aortic arch obstruction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4F65F4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63070DC4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0.76</w:t>
            </w: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80706" w14:textId="77777777" w:rsidR="00DF1F48" w:rsidRPr="00435EE1" w:rsidRDefault="00DF1F48" w:rsidP="00435EE1">
            <w:pPr>
              <w:spacing w:after="0" w:line="240" w:lineRule="auto"/>
              <w:ind w:left="-100" w:right="-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2.21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23D74" w14:textId="77777777" w:rsidR="00DF1F48" w:rsidRPr="00435EE1" w:rsidRDefault="00DF1F48" w:rsidP="00435EE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9C87E5" w14:textId="77777777" w:rsidR="00DF1F48" w:rsidRPr="00435EE1" w:rsidRDefault="00E923AE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0.58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4697" w14:textId="77777777" w:rsidR="00DF1F48" w:rsidRPr="00435EE1" w:rsidRDefault="00DF1F48" w:rsidP="00435EE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3.46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EE5FF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EA4AFD" w14:textId="77777777" w:rsidR="00DF1F48" w:rsidRPr="00435EE1" w:rsidRDefault="003D3F72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0.63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4BC691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2.89</w:t>
            </w:r>
            <w:r w:rsidR="003D3F72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D8FDA" w14:textId="77777777" w:rsidR="00DF1F48" w:rsidRPr="00435EE1" w:rsidRDefault="00DF1F48" w:rsidP="00435EE1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547CAE" w14:textId="77777777" w:rsidR="00DF1F48" w:rsidRPr="00435EE1" w:rsidRDefault="00E923AE" w:rsidP="00435EE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0.23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FAEC" w14:textId="77777777" w:rsidR="00DF1F48" w:rsidRPr="00435EE1" w:rsidRDefault="00DF1F48" w:rsidP="00435E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3.93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2DBF" w:rsidRPr="00435EE1" w14:paraId="018677D2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10858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Pulmonary stenosis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2A15EC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7797E59C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0.17</w:t>
            </w: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507A93" w14:textId="77777777" w:rsidR="00DF1F48" w:rsidRPr="00435EE1" w:rsidRDefault="00DF1F48" w:rsidP="00435EE1">
            <w:pPr>
              <w:spacing w:after="0" w:line="240" w:lineRule="auto"/>
              <w:ind w:left="-100" w:right="-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1.77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B1844" w14:textId="77777777" w:rsidR="00DF1F48" w:rsidRPr="00435EE1" w:rsidRDefault="00DF1F48" w:rsidP="00435EE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5ED1C0" w14:textId="77777777" w:rsidR="00DF1F48" w:rsidRPr="00435EE1" w:rsidRDefault="00E923AE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0.23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A5EB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4.77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0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6E2E4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B195A" w14:textId="77777777" w:rsidR="00DF1F48" w:rsidRPr="00435EE1" w:rsidRDefault="00DF1F48" w:rsidP="00435EE1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A84C70" w14:textId="77777777" w:rsidR="00DF1F48" w:rsidRPr="00435EE1" w:rsidRDefault="00E923AE" w:rsidP="00435EE1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0.12</w:t>
            </w: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4E1C" w14:textId="77777777" w:rsidR="00DF1F48" w:rsidRPr="00435EE1" w:rsidRDefault="00DF1F48" w:rsidP="00435E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8.97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2DBF" w:rsidRPr="00435EE1" w14:paraId="3BEC495E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F5948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Subaortic stenosis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0D628" w14:textId="77777777" w:rsidR="00DF1F48" w:rsidRPr="00435EE1" w:rsidRDefault="00DF1F48" w:rsidP="00435E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  <w:tc>
          <w:tcPr>
            <w:tcW w:w="25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87F2" w14:textId="77777777" w:rsidR="00DF1F48" w:rsidRPr="00435EE1" w:rsidRDefault="00DF1F48" w:rsidP="00435EE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  <w:tc>
          <w:tcPr>
            <w:tcW w:w="270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0B80351F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9072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</w:tr>
      <w:tr w:rsidR="00CF2DBF" w:rsidRPr="00435EE1" w14:paraId="0A061A31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780D3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Aortic regurgitation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60B25" w14:textId="77777777" w:rsidR="00DF1F48" w:rsidRPr="00435EE1" w:rsidRDefault="00DF1F48" w:rsidP="00435E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  <w:tc>
          <w:tcPr>
            <w:tcW w:w="25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8B3D" w14:textId="77777777" w:rsidR="00DF1F48" w:rsidRPr="00435EE1" w:rsidRDefault="00DF1F48" w:rsidP="00435EE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  <w:tc>
          <w:tcPr>
            <w:tcW w:w="270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3918AC94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88B4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</w:tr>
      <w:tr w:rsidR="00CF2DBF" w:rsidRPr="00435EE1" w14:paraId="631D6FDE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77124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ASD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2C4A69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512F6EA7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1.38</w:t>
            </w:r>
            <w:r w:rsidRPr="0043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B4F052" w14:textId="77777777" w:rsidR="00DF1F48" w:rsidRPr="00435EE1" w:rsidRDefault="00DF1F48" w:rsidP="00435EE1">
            <w:pPr>
              <w:spacing w:after="0" w:line="240" w:lineRule="auto"/>
              <w:ind w:left="-100" w:right="-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6.71</w:t>
            </w:r>
            <w:r w:rsidR="00E923AE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44E4E" w14:textId="77777777" w:rsidR="00DF1F48" w:rsidRPr="00435EE1" w:rsidRDefault="00DF1F48" w:rsidP="00435EE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ED0257" w14:textId="77777777" w:rsidR="00DF1F48" w:rsidRPr="00435EE1" w:rsidRDefault="00E923AE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2.21</w:t>
            </w: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B520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17.96</w:t>
            </w:r>
            <w:r w:rsidR="00E923AE" w:rsidRPr="0043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44737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3D0AD4" w14:textId="77777777" w:rsidR="00DF1F48" w:rsidRPr="00435EE1" w:rsidRDefault="003D3F72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F1F48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0.42</w:t>
            </w: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D55EFA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7.78</w:t>
            </w:r>
            <w:r w:rsidR="003D3F72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6F3E" w14:textId="77777777" w:rsidR="00DF1F48" w:rsidRPr="00435EE1" w:rsidRDefault="00DF1F48" w:rsidP="00435E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</w:tr>
      <w:tr w:rsidR="00CF2DBF" w:rsidRPr="00435EE1" w14:paraId="73014F06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98963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PDA 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890D4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3ED8E437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0.72</w:t>
            </w: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B7EB99" w14:textId="77777777" w:rsidR="00DF1F48" w:rsidRPr="00435EE1" w:rsidRDefault="00DF1F48" w:rsidP="00435EE1">
            <w:pPr>
              <w:spacing w:after="0" w:line="240" w:lineRule="auto"/>
              <w:ind w:left="-100" w:right="-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4.03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1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6095A" w14:textId="77777777" w:rsidR="00DF1F48" w:rsidRPr="00435EE1" w:rsidRDefault="00DF1F48" w:rsidP="00435E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1.65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318115" w14:textId="77777777" w:rsidR="00DF1F48" w:rsidRPr="00435EE1" w:rsidRDefault="00E923AE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0.37</w:t>
            </w: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6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F618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7.44</w:t>
            </w:r>
            <w:r w:rsidR="00E923AE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ACD0A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1.77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58B5B3" w14:textId="77777777" w:rsidR="00DF1F48" w:rsidRPr="00435EE1" w:rsidRDefault="003D3F72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0.52</w:t>
            </w: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3F6F4A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6.06</w:t>
            </w:r>
            <w:r w:rsidR="003D3F72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D4CDE" w14:textId="77777777" w:rsidR="00DF1F48" w:rsidRPr="00435EE1" w:rsidRDefault="00DF1F48" w:rsidP="00435EE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9A9219" w14:textId="77777777" w:rsidR="00DF1F48" w:rsidRPr="00435EE1" w:rsidRDefault="00E923AE" w:rsidP="00435EE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0.19</w:t>
            </w: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C4CA" w14:textId="77777777" w:rsidR="00DF1F48" w:rsidRPr="00435EE1" w:rsidRDefault="00DF1F48" w:rsidP="00435EE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14.01</w:t>
            </w:r>
            <w:r w:rsidR="00E923AE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F2DBF" w:rsidRPr="00435EE1" w14:paraId="3BCC0307" w14:textId="77777777" w:rsidTr="00001C05">
        <w:trPr>
          <w:trHeight w:val="300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18AA0" w14:textId="77777777" w:rsidR="00DF1F48" w:rsidRPr="00435EE1" w:rsidRDefault="00DF1F48" w:rsidP="00435EE1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Miscellaneous congenital terms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FCFE7" w14:textId="77777777" w:rsidR="00DF1F48" w:rsidRPr="00435EE1" w:rsidRDefault="00DF1F48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87981A" w14:textId="77777777" w:rsidR="00DF1F48" w:rsidRPr="00435EE1" w:rsidRDefault="00E923AE" w:rsidP="00435EE1">
            <w:pPr>
              <w:spacing w:after="0" w:line="240" w:lineRule="auto"/>
              <w:ind w:left="-131" w:right="-4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0.53</w:t>
            </w: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E2E65A" w14:textId="77777777" w:rsidR="00DF1F48" w:rsidRPr="00435EE1" w:rsidRDefault="00DF1F48" w:rsidP="00435EE1">
            <w:pPr>
              <w:spacing w:after="0" w:line="240" w:lineRule="auto"/>
              <w:ind w:left="-100" w:right="-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5.39</w:t>
            </w:r>
            <w:r w:rsidR="00E923AE" w:rsidRPr="00435E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DA6C" w14:textId="77777777" w:rsidR="00DF1F48" w:rsidRPr="00435EE1" w:rsidRDefault="00DF1F48" w:rsidP="00435E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Too few events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71EE7" w14:textId="77777777" w:rsidR="00DF1F48" w:rsidRPr="00435EE1" w:rsidRDefault="00DF1F48" w:rsidP="00435EE1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94A34" w14:textId="77777777" w:rsidR="00DF1F48" w:rsidRPr="00435EE1" w:rsidRDefault="003D3F72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0.54</w:t>
            </w: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6EE7" w14:textId="77777777" w:rsidR="00DF1F48" w:rsidRPr="00435EE1" w:rsidRDefault="00DF1F48" w:rsidP="00435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10.04</w:t>
            </w:r>
            <w:r w:rsidR="003D3F72" w:rsidRPr="0043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B6EBC" w14:textId="77777777" w:rsidR="00DF1F48" w:rsidRPr="00435EE1" w:rsidRDefault="00DF1F48" w:rsidP="00435EE1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3DB78" w14:textId="77777777" w:rsidR="00DF1F48" w:rsidRPr="00435EE1" w:rsidRDefault="00E923AE" w:rsidP="00435E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DF1F48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0.39</w:t>
            </w: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54C6" w14:textId="77777777" w:rsidR="00DF1F48" w:rsidRPr="00435EE1" w:rsidRDefault="00DF1F48" w:rsidP="00435EE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27.56</w:t>
            </w:r>
            <w:r w:rsidR="00E923AE" w:rsidRPr="00435EE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14:paraId="4715A539" w14:textId="77777777" w:rsidR="00E33137" w:rsidRPr="00435EE1" w:rsidRDefault="00E33137" w:rsidP="00435EE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1C9CE7E1" w14:textId="19B626AD" w:rsidR="00DF1F48" w:rsidRPr="00435EE1" w:rsidRDefault="00666212" w:rsidP="00435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E1">
        <w:rPr>
          <w:rFonts w:ascii="Times New Roman" w:hAnsi="Times New Roman" w:cs="Times New Roman"/>
          <w:b/>
          <w:sz w:val="24"/>
          <w:szCs w:val="24"/>
        </w:rPr>
        <w:t>Key</w:t>
      </w:r>
      <w:r w:rsidR="00DF1F48" w:rsidRPr="00435EE1">
        <w:rPr>
          <w:rFonts w:ascii="Times New Roman" w:hAnsi="Times New Roman" w:cs="Times New Roman"/>
          <w:b/>
          <w:sz w:val="24"/>
          <w:szCs w:val="24"/>
        </w:rPr>
        <w:t>:</w:t>
      </w:r>
      <w:r w:rsidR="00DF1F48" w:rsidRPr="00435EE1">
        <w:rPr>
          <w:rFonts w:ascii="Times New Roman" w:hAnsi="Times New Roman" w:cs="Times New Roman"/>
          <w:sz w:val="24"/>
          <w:szCs w:val="24"/>
        </w:rPr>
        <w:t xml:space="preserve"> </w:t>
      </w:r>
      <w:r w:rsidRPr="00435EE1">
        <w:rPr>
          <w:rFonts w:ascii="Times New Roman" w:hAnsi="Times New Roman" w:cs="Times New Roman"/>
          <w:sz w:val="24"/>
          <w:szCs w:val="24"/>
        </w:rPr>
        <w:t>Results from univariable complete-case models. B</w:t>
      </w:r>
      <w:r w:rsidR="00DF1F48" w:rsidRPr="00435EE1">
        <w:rPr>
          <w:rFonts w:ascii="Times New Roman" w:hAnsi="Times New Roman" w:cs="Times New Roman"/>
          <w:sz w:val="24"/>
          <w:szCs w:val="24"/>
        </w:rPr>
        <w:t>old text indicates 95% confidence intervals do not include 1; rates for subaortic stenosis and aortic regurgita</w:t>
      </w:r>
      <w:r w:rsidR="00065E03" w:rsidRPr="00435EE1">
        <w:rPr>
          <w:rFonts w:ascii="Times New Roman" w:hAnsi="Times New Roman" w:cs="Times New Roman"/>
          <w:sz w:val="24"/>
          <w:szCs w:val="24"/>
        </w:rPr>
        <w:t>tion not shown as sample size &lt;</w:t>
      </w:r>
      <w:r w:rsidR="00DF1F48" w:rsidRPr="00435EE1">
        <w:rPr>
          <w:rFonts w:ascii="Times New Roman" w:hAnsi="Times New Roman" w:cs="Times New Roman"/>
          <w:sz w:val="24"/>
          <w:szCs w:val="24"/>
        </w:rPr>
        <w:t xml:space="preserve">10 children; </w:t>
      </w:r>
      <w:r w:rsidR="00DF1F48" w:rsidRPr="00435EE1">
        <w:rPr>
          <w:rFonts w:ascii="Times New Roman" w:hAnsi="Times New Roman" w:cs="Times New Roman"/>
          <w:b/>
          <w:sz w:val="24"/>
          <w:szCs w:val="24"/>
        </w:rPr>
        <w:t>Abbreviations:</w:t>
      </w:r>
      <w:r w:rsidR="00DF1F48" w:rsidRPr="00435EE1">
        <w:rPr>
          <w:rFonts w:ascii="Times New Roman" w:hAnsi="Times New Roman" w:cs="Times New Roman"/>
          <w:sz w:val="24"/>
          <w:szCs w:val="24"/>
        </w:rPr>
        <w:t xml:space="preserve"> HLH</w:t>
      </w:r>
      <w:r w:rsidR="00F87E69" w:rsidRPr="00435EE1">
        <w:rPr>
          <w:rFonts w:ascii="Times New Roman" w:hAnsi="Times New Roman" w:cs="Times New Roman"/>
          <w:sz w:val="24"/>
          <w:szCs w:val="24"/>
        </w:rPr>
        <w:t xml:space="preserve"> </w:t>
      </w:r>
      <w:r w:rsidR="00DF1F48" w:rsidRPr="00435EE1">
        <w:rPr>
          <w:rFonts w:ascii="Times New Roman" w:hAnsi="Times New Roman" w:cs="Times New Roman"/>
          <w:sz w:val="24"/>
          <w:szCs w:val="24"/>
        </w:rPr>
        <w:t>hypoplastic left heart; UVH</w:t>
      </w:r>
      <w:r w:rsidR="00F87E69" w:rsidRPr="00435EE1">
        <w:rPr>
          <w:rFonts w:ascii="Times New Roman" w:hAnsi="Times New Roman" w:cs="Times New Roman"/>
          <w:sz w:val="24"/>
          <w:szCs w:val="24"/>
        </w:rPr>
        <w:t xml:space="preserve"> </w:t>
      </w:r>
      <w:r w:rsidR="00DF1F48" w:rsidRPr="00435EE1">
        <w:rPr>
          <w:rFonts w:ascii="Times New Roman" w:hAnsi="Times New Roman" w:cs="Times New Roman"/>
          <w:sz w:val="24"/>
          <w:szCs w:val="24"/>
        </w:rPr>
        <w:t>functionally univentricular heart; PA</w:t>
      </w:r>
      <w:r w:rsidR="00F87E69" w:rsidRPr="00435EE1">
        <w:rPr>
          <w:rFonts w:ascii="Times New Roman" w:hAnsi="Times New Roman" w:cs="Times New Roman"/>
          <w:sz w:val="24"/>
          <w:szCs w:val="24"/>
        </w:rPr>
        <w:t xml:space="preserve"> </w:t>
      </w:r>
      <w:r w:rsidR="00DF1F48" w:rsidRPr="00435EE1">
        <w:rPr>
          <w:rFonts w:ascii="Times New Roman" w:hAnsi="Times New Roman" w:cs="Times New Roman"/>
          <w:sz w:val="24"/>
          <w:szCs w:val="24"/>
        </w:rPr>
        <w:t>pulmonary atresia; IVS</w:t>
      </w:r>
      <w:r w:rsidR="00F87E69" w:rsidRPr="00435EE1">
        <w:rPr>
          <w:rFonts w:ascii="Times New Roman" w:hAnsi="Times New Roman" w:cs="Times New Roman"/>
          <w:sz w:val="24"/>
          <w:szCs w:val="24"/>
        </w:rPr>
        <w:t xml:space="preserve"> </w:t>
      </w:r>
      <w:r w:rsidR="00DF1F48" w:rsidRPr="00435EE1">
        <w:rPr>
          <w:rFonts w:ascii="Times New Roman" w:hAnsi="Times New Roman" w:cs="Times New Roman"/>
          <w:sz w:val="24"/>
          <w:szCs w:val="24"/>
        </w:rPr>
        <w:t xml:space="preserve">intact ventricular septum; </w:t>
      </w:r>
      <w:r w:rsidR="00F87E69" w:rsidRPr="00435EE1">
        <w:rPr>
          <w:rFonts w:ascii="Times New Roman" w:hAnsi="Times New Roman" w:cs="Times New Roman"/>
          <w:sz w:val="24"/>
          <w:szCs w:val="24"/>
        </w:rPr>
        <w:t>DORV double outlet right ventricle; VSD ventricular septal defect</w:t>
      </w:r>
    </w:p>
    <w:p w14:paraId="479DD998" w14:textId="77777777" w:rsidR="0061508D" w:rsidRPr="00435EE1" w:rsidRDefault="0061508D" w:rsidP="00435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1508D" w:rsidRPr="00435EE1" w:rsidSect="0061508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B7C426E" w14:textId="77777777" w:rsidR="00482AF1" w:rsidRPr="00435EE1" w:rsidRDefault="00482AF1" w:rsidP="00482AF1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5EE1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435EE1">
        <w:rPr>
          <w:rFonts w:ascii="Times New Roman" w:hAnsi="Times New Roman" w:cs="Times New Roman"/>
          <w:b/>
          <w:sz w:val="24"/>
          <w:szCs w:val="24"/>
        </w:rPr>
        <w:t xml:space="preserve"> 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5EE1">
        <w:rPr>
          <w:rFonts w:ascii="Times New Roman" w:hAnsi="Times New Roman" w:cs="Times New Roman"/>
          <w:b/>
          <w:sz w:val="24"/>
          <w:szCs w:val="24"/>
        </w:rPr>
        <w:t xml:space="preserve">. Death during planned readmission (multivariable analysis)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126"/>
        <w:gridCol w:w="875"/>
        <w:gridCol w:w="968"/>
        <w:gridCol w:w="992"/>
      </w:tblGrid>
      <w:tr w:rsidR="00482AF1" w:rsidRPr="00435EE1" w14:paraId="5A06D355" w14:textId="77777777" w:rsidTr="00BA2C19">
        <w:trPr>
          <w:trHeight w:val="1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90D3069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OUTCOME: Unexpected death in the community or after urgent readmission</w:t>
            </w:r>
          </w:p>
        </w:tc>
      </w:tr>
      <w:tr w:rsidR="00482AF1" w:rsidRPr="00435EE1" w14:paraId="3D80E28C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2E63DA4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D7ADA5" w14:textId="77777777" w:rsidR="00482AF1" w:rsidRPr="00435EE1" w:rsidRDefault="00482AF1" w:rsidP="004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Risk (RR)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1E2D7074" w14:textId="77777777" w:rsidR="00482AF1" w:rsidRPr="00435EE1" w:rsidRDefault="00482AF1" w:rsidP="004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3FDFFE" w14:textId="77777777" w:rsidR="00482AF1" w:rsidRPr="00435EE1" w:rsidRDefault="00482AF1" w:rsidP="004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482AF1" w:rsidRPr="00435EE1" w14:paraId="0BF7CF10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147FF572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Ethnicity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(ref: White)</w:t>
            </w:r>
          </w:p>
        </w:tc>
      </w:tr>
      <w:tr w:rsidR="00482AF1" w:rsidRPr="00435EE1" w14:paraId="5961340F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CF5894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British Asian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85EF58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1.86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23BEB0C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(1.02,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FB4EA5F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03580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0.043</w:t>
            </w:r>
          </w:p>
        </w:tc>
      </w:tr>
      <w:tr w:rsidR="00482AF1" w:rsidRPr="00435EE1" w14:paraId="2B7648E9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170503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British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27E43B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46BA8B6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(0.41,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1344E78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3.03)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B33147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0.833</w:t>
            </w:r>
          </w:p>
        </w:tc>
      </w:tr>
      <w:tr w:rsidR="00482AF1" w:rsidRPr="00435EE1" w14:paraId="5CE94EFE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D7DD7F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All Other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593C96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9760C40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(0.68,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0C0D135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3.63)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26D5EA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0.285</w:t>
            </w:r>
          </w:p>
        </w:tc>
      </w:tr>
      <w:tr w:rsidR="00482AF1" w:rsidRPr="00435EE1" w14:paraId="7174AEA8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7D885012" w14:textId="77777777" w:rsidR="00482AF1" w:rsidRPr="00435EE1" w:rsidRDefault="00482AF1" w:rsidP="00482AF1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Sex 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(ref: boys)</w:t>
            </w:r>
          </w:p>
        </w:tc>
      </w:tr>
      <w:tr w:rsidR="00482AF1" w:rsidRPr="00435EE1" w14:paraId="28785DAF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245D676E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55BF4E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A98CCBC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(0.65,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2F30105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1.64)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7AE38C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0.890</w:t>
            </w:r>
          </w:p>
        </w:tc>
      </w:tr>
      <w:tr w:rsidR="00482AF1" w:rsidRPr="00435EE1" w14:paraId="47BE490C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2CAEC4BD" w14:textId="77777777" w:rsidR="00482AF1" w:rsidRPr="00435EE1" w:rsidRDefault="00482AF1" w:rsidP="00482AF1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Area deprivation (IMD) quintile 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(ref: Quintile 5 = least deprived)</w:t>
            </w:r>
          </w:p>
        </w:tc>
      </w:tr>
      <w:tr w:rsidR="00482AF1" w:rsidRPr="00435EE1" w14:paraId="01F94426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6A0528A6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Quintile 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F55998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97B0EA2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(0.75,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ED44B5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4.36)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717DF1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482AF1" w:rsidRPr="00435EE1" w14:paraId="085945F6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52B80A42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Quintile 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6E5AC2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99CB64C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(0.31,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C0A31CA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2.34)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24E45B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0.752</w:t>
            </w:r>
          </w:p>
        </w:tc>
      </w:tr>
      <w:tr w:rsidR="00482AF1" w:rsidRPr="00435EE1" w14:paraId="2BEF3828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63DDAC1B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Quintile 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207B6C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B2BC27D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(0.58,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8D11099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3.23)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769998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0.471</w:t>
            </w:r>
          </w:p>
        </w:tc>
      </w:tr>
      <w:tr w:rsidR="00482AF1" w:rsidRPr="00435EE1" w14:paraId="522B8409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134A2B81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Quintile 1: most deprived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73A698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2CAC792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(0.45,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8570847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2.35)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E55646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0.954</w:t>
            </w:r>
          </w:p>
        </w:tc>
      </w:tr>
      <w:tr w:rsidR="00482AF1" w:rsidRPr="00435EE1" w14:paraId="2B788E33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6A75277B" w14:textId="77777777" w:rsidR="00482AF1" w:rsidRPr="00435EE1" w:rsidRDefault="00482AF1" w:rsidP="00482AF1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Birth gestation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(ref: term birth ≥37 weeks gestation)</w:t>
            </w:r>
          </w:p>
        </w:tc>
      </w:tr>
      <w:tr w:rsidR="00482AF1" w:rsidRPr="00435EE1" w14:paraId="3DEC6752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4AF3FF50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Preterm (&lt;37 weeks)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96702A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F59B567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(0.51,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F910876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2.11)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FE5AC0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0.917</w:t>
            </w:r>
          </w:p>
        </w:tc>
      </w:tr>
      <w:tr w:rsidR="00482AF1" w:rsidRPr="00435EE1" w14:paraId="2B0A0BBA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31447A06" w14:textId="77777777" w:rsidR="00482AF1" w:rsidRPr="00435EE1" w:rsidRDefault="00482AF1" w:rsidP="00482AF1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Prenatal diagnosis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(ref: not prenatally diagnosed)</w:t>
            </w:r>
          </w:p>
        </w:tc>
      </w:tr>
      <w:tr w:rsidR="00482AF1" w:rsidRPr="00435EE1" w14:paraId="043CCDC3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3B70A65A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Prenatal diagnosis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AAA4FB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1.84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C882CAB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(1.05,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265CC8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C25B7E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0.034</w:t>
            </w:r>
          </w:p>
        </w:tc>
      </w:tr>
      <w:tr w:rsidR="00482AF1" w:rsidRPr="00435EE1" w14:paraId="5ED5EA8D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2BAE7547" w14:textId="77777777" w:rsidR="00482AF1" w:rsidRPr="00435EE1" w:rsidRDefault="00482AF1" w:rsidP="00482AF1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Non-cardiac comorbidities &amp; procedure-related clinical status 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(ref: no comorbidities)</w:t>
            </w:r>
          </w:p>
        </w:tc>
      </w:tr>
      <w:tr w:rsidR="00482AF1" w:rsidRPr="00435EE1" w14:paraId="560D5CAC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4F94012F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Congenital anomalies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FE395E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2.68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2EBCE6C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(1.60,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B5AE811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859E0E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82AF1" w:rsidRPr="00435EE1" w14:paraId="0492AEFD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59A9074D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Acquired comorbidities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8A067D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E27CA5D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(0.44,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78B53A3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2.48)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1465D1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0.924</w:t>
            </w:r>
          </w:p>
        </w:tc>
      </w:tr>
      <w:tr w:rsidR="00482AF1" w:rsidRPr="00435EE1" w14:paraId="10D73917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0A4FCBE6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Neurodevelopmental problems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4DDB92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FED3F89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(0.90,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BAB6041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3.43)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98969F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0.101</w:t>
            </w:r>
          </w:p>
        </w:tc>
      </w:tr>
      <w:tr w:rsidR="00482AF1" w:rsidRPr="00435EE1" w14:paraId="448932E2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2BB5ED6A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Pre-procedure deterioration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61CEF9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C4E3400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(0.68,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F2D9C1F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2.18)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CB2CFA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0.518</w:t>
            </w:r>
          </w:p>
        </w:tc>
      </w:tr>
      <w:tr w:rsidR="00482AF1" w:rsidRPr="00435EE1" w14:paraId="53B3382D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5E71ED8E" w14:textId="77777777" w:rsidR="00482AF1" w:rsidRPr="00435EE1" w:rsidRDefault="00482AF1" w:rsidP="00482AF1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Index admission </w:t>
            </w:r>
          </w:p>
        </w:tc>
      </w:tr>
      <w:tr w:rsidR="00482AF1" w:rsidRPr="00435EE1" w14:paraId="41FEC842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1D7EFD27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(per week increase)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C27CBD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0.93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F3821A5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(0.89,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76F9F9F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0.97)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4B40B8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82AF1" w:rsidRPr="00435EE1" w14:paraId="22BF4E2D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665557A7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 z-score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108D0A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CFF9DA2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(0.74,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54F4A5C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1.13)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E48496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0.405</w:t>
            </w:r>
          </w:p>
        </w:tc>
      </w:tr>
      <w:tr w:rsidR="00482AF1" w:rsidRPr="00435EE1" w14:paraId="104A5C16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2026EC77" w14:textId="77777777" w:rsidR="00482AF1" w:rsidRPr="00435EE1" w:rsidRDefault="00482AF1" w:rsidP="00482AF1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Primary cardiac diagnoses 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(ref: VSD)</w:t>
            </w:r>
          </w:p>
        </w:tc>
      </w:tr>
      <w:tr w:rsidR="00482AF1" w:rsidRPr="00435EE1" w14:paraId="0A39FE1E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0FBB7D14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Hypoplastic left heart syndrome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BA2DE0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4.61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F7EBA66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(1.47,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BC1B498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14.51)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3A0761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0.009</w:t>
            </w:r>
          </w:p>
        </w:tc>
      </w:tr>
      <w:tr w:rsidR="00482AF1" w:rsidRPr="00435EE1" w14:paraId="43F47988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6DD66B42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Functionally univentricular heart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DDC32E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4.41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7958D75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(1.35,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F60A1DC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2E6564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0.014</w:t>
            </w:r>
          </w:p>
        </w:tc>
      </w:tr>
      <w:tr w:rsidR="00482AF1" w:rsidRPr="00435EE1" w14:paraId="7C9007A1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14E725D5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Common arterial trunk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2A3248A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7BD7289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(0.27,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9DFD8A6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8.43)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8731D8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0.642</w:t>
            </w:r>
          </w:p>
        </w:tc>
      </w:tr>
      <w:tr w:rsidR="00482AF1" w:rsidRPr="00435EE1" w14:paraId="7E62D91D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3C81955D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TGA with VSD/DORV-TGA type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24BDD96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380A44D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(0.14,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92BEB86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3.15)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F74D71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0.606</w:t>
            </w:r>
          </w:p>
        </w:tc>
      </w:tr>
      <w:tr w:rsidR="00482AF1" w:rsidRPr="00435EE1" w14:paraId="72EA43E8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31303169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Interrupted aortic arch 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 w14:paraId="20E456FF" w14:textId="77777777" w:rsidR="00482AF1" w:rsidRPr="00435EE1" w:rsidRDefault="00482AF1" w:rsidP="004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Too few events</w:t>
            </w:r>
          </w:p>
        </w:tc>
      </w:tr>
      <w:tr w:rsidR="00482AF1" w:rsidRPr="00435EE1" w14:paraId="3798C744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203C223B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TGA + IVS 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 w14:paraId="3DF9EA28" w14:textId="77777777" w:rsidR="00482AF1" w:rsidRPr="00435EE1" w:rsidRDefault="00482AF1" w:rsidP="004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Too few events</w:t>
            </w:r>
          </w:p>
        </w:tc>
      </w:tr>
      <w:tr w:rsidR="00482AF1" w:rsidRPr="00435EE1" w14:paraId="5F7B8448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7B214129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Pulmonary atresia + IVS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5CDAA58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E0CD3E6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(0.06,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D2A07E7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4.45)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7E11BE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0.539</w:t>
            </w:r>
          </w:p>
        </w:tc>
      </w:tr>
      <w:tr w:rsidR="00482AF1" w:rsidRPr="00435EE1" w14:paraId="3138DEE2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208EAB54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Pulmonary atresia + VSD 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 w14:paraId="1C4F81F2" w14:textId="77777777" w:rsidR="00482AF1" w:rsidRPr="00435EE1" w:rsidRDefault="00482AF1" w:rsidP="004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Too few events</w:t>
            </w:r>
          </w:p>
        </w:tc>
      </w:tr>
      <w:tr w:rsidR="00482AF1" w:rsidRPr="00435EE1" w14:paraId="018A6BEB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6DCB3FE4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Miscellaneous primary cardiac diagnoses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5F0C16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E5F5E04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(0.75,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BA697DE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7.91)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1D065F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482AF1" w:rsidRPr="00435EE1" w14:paraId="006D5886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365ABE29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Complete AVSD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23DEFAE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D20C1C6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(0.37,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CB6A16B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4.16)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5B7390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0.736</w:t>
            </w:r>
          </w:p>
        </w:tc>
      </w:tr>
      <w:tr w:rsidR="00482AF1" w:rsidRPr="00435EE1" w14:paraId="1066C164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7DE9ADCB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Fallot’s tetralogy/ DORV-Fallot type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BD4FE5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1AEA8AE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(0.15,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48A06A9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3.48)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2E4701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0.681</w:t>
            </w:r>
          </w:p>
        </w:tc>
      </w:tr>
      <w:tr w:rsidR="00482AF1" w:rsidRPr="00435EE1" w14:paraId="515CCC17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5115CC81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Aortic valve stenosis (isolated)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534D06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2BEC90E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(0.91,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C33EAD0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16.63)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C40767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482AF1" w:rsidRPr="00435EE1" w14:paraId="15B8CACA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700E67BE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Tricuspid valve abnormality 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 w14:paraId="73AED89C" w14:textId="77777777" w:rsidR="00482AF1" w:rsidRPr="00435EE1" w:rsidRDefault="00482AF1" w:rsidP="004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Too few events</w:t>
            </w:r>
          </w:p>
        </w:tc>
      </w:tr>
      <w:tr w:rsidR="00482AF1" w:rsidRPr="00435EE1" w14:paraId="133DBC37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6D48736F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Mitral valve abnormality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81512E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F13FBE5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(0.40,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CB36425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27.73)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15C545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0.268</w:t>
            </w:r>
          </w:p>
        </w:tc>
      </w:tr>
      <w:tr w:rsidR="00482AF1" w:rsidRPr="00435EE1" w14:paraId="4F7FA850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426A3CC8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TAPVC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AAA458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D6F75B9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(0.38,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8040510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10.49)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430766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0.417</w:t>
            </w:r>
          </w:p>
        </w:tc>
      </w:tr>
      <w:tr w:rsidR="00482AF1" w:rsidRPr="00435EE1" w14:paraId="568399C2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6F68D588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Aortic arch obstruction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D4C5C2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4B366FD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(0.12,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182C4A3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2.26)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BE7B0D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0.377</w:t>
            </w:r>
          </w:p>
        </w:tc>
      </w:tr>
      <w:tr w:rsidR="00482AF1" w:rsidRPr="00435EE1" w14:paraId="259C8742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11AE8105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Pulmonary stenosis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98529D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4A63AE8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(0.12,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82EC972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8.33)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F2FB39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0.992</w:t>
            </w:r>
          </w:p>
        </w:tc>
      </w:tr>
      <w:tr w:rsidR="00482AF1" w:rsidRPr="00435EE1" w14:paraId="75021C14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00FDC8BF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ASD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 w14:paraId="230AEBBB" w14:textId="77777777" w:rsidR="00482AF1" w:rsidRPr="00435EE1" w:rsidRDefault="00482AF1" w:rsidP="004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Too few events</w:t>
            </w:r>
          </w:p>
        </w:tc>
      </w:tr>
      <w:tr w:rsidR="00482AF1" w:rsidRPr="00435EE1" w14:paraId="2CF13377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6CFC2AFA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PDA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09BD39" w14:textId="77777777" w:rsidR="00482AF1" w:rsidRPr="00435EE1" w:rsidRDefault="00482AF1" w:rsidP="00482AF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87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DACE5B0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(0.17,</w:t>
            </w: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CF44A55" w14:textId="77777777" w:rsidR="00482AF1" w:rsidRPr="00435EE1" w:rsidRDefault="00482AF1" w:rsidP="0048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12.15)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D47DF8" w14:textId="77777777" w:rsidR="00482AF1" w:rsidRPr="00435EE1" w:rsidRDefault="00482AF1" w:rsidP="0048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0.745</w:t>
            </w:r>
          </w:p>
        </w:tc>
      </w:tr>
      <w:tr w:rsidR="00482AF1" w:rsidRPr="00435EE1" w14:paraId="72CA410A" w14:textId="77777777" w:rsidTr="00482AF1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3C5021B1" w14:textId="77777777" w:rsidR="00482AF1" w:rsidRPr="00435EE1" w:rsidRDefault="00482AF1" w:rsidP="00482AF1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Miscellaneous congenital terms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 w14:paraId="69295C63" w14:textId="77777777" w:rsidR="00482AF1" w:rsidRPr="00435EE1" w:rsidRDefault="00482AF1" w:rsidP="0048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Too few events</w:t>
            </w:r>
          </w:p>
        </w:tc>
      </w:tr>
    </w:tbl>
    <w:p w14:paraId="542E1F3B" w14:textId="77777777" w:rsidR="00482AF1" w:rsidRPr="00435EE1" w:rsidRDefault="00482AF1" w:rsidP="00482AF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8710B5B" w14:textId="77777777" w:rsidR="00482AF1" w:rsidRPr="00435EE1" w:rsidRDefault="00482AF1" w:rsidP="00482AF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5EE1">
        <w:rPr>
          <w:rFonts w:ascii="Times New Roman" w:hAnsi="Times New Roman" w:cs="Times New Roman"/>
          <w:b/>
          <w:sz w:val="24"/>
          <w:szCs w:val="24"/>
        </w:rPr>
        <w:lastRenderedPageBreak/>
        <w:t>Key:</w:t>
      </w:r>
      <w:r w:rsidRPr="00435EE1">
        <w:rPr>
          <w:rFonts w:ascii="Times New Roman" w:hAnsi="Times New Roman" w:cs="Times New Roman"/>
          <w:sz w:val="24"/>
          <w:szCs w:val="24"/>
        </w:rPr>
        <w:t xml:space="preserve"> Results obtained from multivariable Poisson model including 5132 infants and using 20 imputed datasets. TAPVC Totally Anomalous Pulmonary Venous Connection; IVS intact ventricular septum; TGA transposition of the great arteries; DORV double outlet right ventricle; ASD/VSD atrial/ventricular septal defect; AVSD atrioventricular septal defect; PDA persistent ductus arteriosus. Bold text indicates significant result at p&lt;0.05. </w:t>
      </w:r>
    </w:p>
    <w:p w14:paraId="25CD6C29" w14:textId="77777777" w:rsidR="00482AF1" w:rsidRDefault="00482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3F61B5" w14:textId="0DF542DC" w:rsidR="00B10F54" w:rsidRPr="00435EE1" w:rsidRDefault="00B10F54" w:rsidP="00435EE1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5EE1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482AF1">
        <w:rPr>
          <w:rFonts w:ascii="Times New Roman" w:hAnsi="Times New Roman" w:cs="Times New Roman"/>
          <w:b/>
          <w:sz w:val="24"/>
          <w:szCs w:val="24"/>
        </w:rPr>
        <w:t>ry</w:t>
      </w:r>
      <w:r w:rsidRPr="00435EE1">
        <w:rPr>
          <w:rFonts w:ascii="Times New Roman" w:hAnsi="Times New Roman" w:cs="Times New Roman"/>
          <w:b/>
          <w:sz w:val="24"/>
          <w:szCs w:val="24"/>
        </w:rPr>
        <w:t xml:space="preserve"> Table S</w:t>
      </w:r>
      <w:r w:rsidR="00BA2C19">
        <w:rPr>
          <w:rFonts w:ascii="Times New Roman" w:hAnsi="Times New Roman" w:cs="Times New Roman"/>
          <w:b/>
          <w:sz w:val="24"/>
          <w:szCs w:val="24"/>
        </w:rPr>
        <w:t>4</w:t>
      </w:r>
      <w:r w:rsidR="00EE062A" w:rsidRPr="00435EE1">
        <w:rPr>
          <w:rFonts w:ascii="Times New Roman" w:hAnsi="Times New Roman" w:cs="Times New Roman"/>
          <w:b/>
          <w:sz w:val="24"/>
          <w:szCs w:val="24"/>
        </w:rPr>
        <w:t>.</w:t>
      </w:r>
      <w:r w:rsidRPr="00435EE1">
        <w:rPr>
          <w:rFonts w:ascii="Times New Roman" w:hAnsi="Times New Roman" w:cs="Times New Roman"/>
          <w:b/>
          <w:sz w:val="24"/>
          <w:szCs w:val="24"/>
        </w:rPr>
        <w:t xml:space="preserve"> Unexpec</w:t>
      </w:r>
      <w:r w:rsidR="00FE7420" w:rsidRPr="00435EE1">
        <w:rPr>
          <w:rFonts w:ascii="Times New Roman" w:hAnsi="Times New Roman" w:cs="Times New Roman"/>
          <w:b/>
          <w:sz w:val="24"/>
          <w:szCs w:val="24"/>
        </w:rPr>
        <w:t>ted death following discharge (</w:t>
      </w:r>
      <w:r w:rsidRPr="00435EE1">
        <w:rPr>
          <w:rFonts w:ascii="Times New Roman" w:hAnsi="Times New Roman" w:cs="Times New Roman"/>
          <w:b/>
          <w:sz w:val="24"/>
          <w:szCs w:val="24"/>
        </w:rPr>
        <w:t>multivariable analysis</w:t>
      </w:r>
      <w:r w:rsidR="00FE7420" w:rsidRPr="00435EE1">
        <w:rPr>
          <w:rFonts w:ascii="Times New Roman" w:hAnsi="Times New Roman" w:cs="Times New Roman"/>
          <w:b/>
          <w:sz w:val="24"/>
          <w:szCs w:val="24"/>
        </w:rPr>
        <w:t>)</w:t>
      </w:r>
      <w:r w:rsidRPr="00435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126"/>
        <w:gridCol w:w="850"/>
        <w:gridCol w:w="993"/>
        <w:gridCol w:w="992"/>
      </w:tblGrid>
      <w:tr w:rsidR="00B10F54" w:rsidRPr="00435EE1" w14:paraId="038A6142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7F7F7F" w:themeFill="text1" w:themeFillTint="80"/>
            <w:noWrap/>
            <w:vAlign w:val="bottom"/>
            <w:hideMark/>
          </w:tcPr>
          <w:p w14:paraId="0D940B83" w14:textId="407269BC" w:rsidR="00B10F54" w:rsidRPr="00435EE1" w:rsidRDefault="00B10F54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OUTCOME: Unexpected death in the community or after urgent readmission</w:t>
            </w:r>
          </w:p>
        </w:tc>
      </w:tr>
      <w:tr w:rsidR="00B10F54" w:rsidRPr="00435EE1" w14:paraId="634AAE2A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C1CB15" w14:textId="77777777" w:rsidR="00B10F54" w:rsidRPr="00435EE1" w:rsidRDefault="00B10F54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98E7FB" w14:textId="77777777" w:rsidR="00B10F54" w:rsidRPr="00435EE1" w:rsidRDefault="00B10F54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1433F"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elative R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 (RR)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54084BB1" w14:textId="77777777" w:rsidR="00B10F54" w:rsidRPr="00435EE1" w:rsidRDefault="00B10F54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4CB864" w14:textId="77777777" w:rsidR="00B10F54" w:rsidRPr="00435EE1" w:rsidRDefault="00B10F54" w:rsidP="0043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B10F54" w:rsidRPr="00435EE1" w14:paraId="37220BA3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4308794B" w14:textId="77777777" w:rsidR="00B10F54" w:rsidRPr="00435EE1" w:rsidRDefault="00B10F54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Ethnicity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(ref: White)</w:t>
            </w:r>
          </w:p>
        </w:tc>
      </w:tr>
      <w:tr w:rsidR="00B10F54" w:rsidRPr="00435EE1" w14:paraId="24EC7557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253A71" w14:textId="77777777" w:rsidR="00B10F54" w:rsidRPr="00435EE1" w:rsidRDefault="00490FFE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British </w:t>
            </w:r>
            <w:r w:rsidR="00B10F54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3FCCCE" w14:textId="77777777" w:rsidR="00B10F54" w:rsidRPr="00435EE1" w:rsidRDefault="002B4DA4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DA0C6D0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B4DA4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BF7FA72" w14:textId="77777777" w:rsidR="00B10F54" w:rsidRPr="00435EE1" w:rsidRDefault="002B4DA4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FBC03" w14:textId="77777777" w:rsidR="00B10F54" w:rsidRPr="00435EE1" w:rsidRDefault="002B4DA4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23F11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10F54" w:rsidRPr="00435EE1" w14:paraId="3239F446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5E5191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  <w:r w:rsidR="00490FFE"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British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6BF2AE" w14:textId="77777777" w:rsidR="00B10F54" w:rsidRPr="00435EE1" w:rsidRDefault="002B4DA4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26116B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F49D03A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B4DA4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DC64B2A" w14:textId="77777777" w:rsidR="00B10F54" w:rsidRPr="00435EE1" w:rsidRDefault="002B4DA4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3E5B1B" w14:textId="77777777" w:rsidR="00B10F54" w:rsidRPr="00435EE1" w:rsidRDefault="002B4DA4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="00923F11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10F54" w:rsidRPr="00435EE1" w14:paraId="251ECB6D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5CF69F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All Other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6E1FC2" w14:textId="77777777" w:rsidR="00B10F54" w:rsidRPr="00435EE1" w:rsidRDefault="002B4DA4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6116B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4C521D3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9AF9F60" w14:textId="77777777" w:rsidR="00B10F54" w:rsidRPr="00435EE1" w:rsidRDefault="00923F11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2.85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820C4D" w14:textId="77777777" w:rsidR="00B10F54" w:rsidRPr="00435EE1" w:rsidRDefault="002B4DA4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10F54" w:rsidRPr="00435EE1" w14:paraId="1F6D93FC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296EEC57" w14:textId="77777777" w:rsidR="00B10F54" w:rsidRPr="00435EE1" w:rsidRDefault="00B10F54" w:rsidP="00435EE1">
            <w:pPr>
              <w:spacing w:after="0" w:line="240" w:lineRule="auto"/>
              <w:ind w:left="191" w:righ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Sex 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(ref: boys)</w:t>
            </w:r>
          </w:p>
        </w:tc>
      </w:tr>
      <w:tr w:rsidR="00B10F54" w:rsidRPr="00435EE1" w14:paraId="6DE762BE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49D2DDDF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969E1C" w14:textId="77777777" w:rsidR="00B10F54" w:rsidRPr="00435EE1" w:rsidRDefault="0026116B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23C79CD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721D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519A150" w14:textId="77777777" w:rsidR="00B10F54" w:rsidRPr="00435EE1" w:rsidRDefault="007721DA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B3E5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E4CDD" w14:textId="77777777" w:rsidR="00B10F54" w:rsidRPr="00435EE1" w:rsidRDefault="007721DA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B10F54" w:rsidRPr="00435EE1" w14:paraId="5DA0FB0E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60C41686" w14:textId="77777777" w:rsidR="00B10F54" w:rsidRPr="00435EE1" w:rsidRDefault="00B10F54" w:rsidP="00435EE1">
            <w:pPr>
              <w:spacing w:after="0" w:line="240" w:lineRule="auto"/>
              <w:ind w:left="191" w:righ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Area deprivation (IMD) quintile 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(ref: Quintile 5 = least deprived)</w:t>
            </w:r>
          </w:p>
        </w:tc>
      </w:tr>
      <w:tr w:rsidR="00B10F54" w:rsidRPr="00435EE1" w14:paraId="3388CF33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03CC22E7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Quintile </w:t>
            </w:r>
            <w:r w:rsidR="0026116B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63B117" w14:textId="77777777" w:rsidR="00B10F54" w:rsidRPr="00435EE1" w:rsidRDefault="007721DA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08D898A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3E5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0E21FDE" w14:textId="77777777" w:rsidR="00B10F54" w:rsidRPr="00435EE1" w:rsidRDefault="007721DA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ED4BFC" w14:textId="77777777" w:rsidR="00B10F54" w:rsidRPr="00435EE1" w:rsidRDefault="007721DA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B10F54" w:rsidRPr="00435EE1" w14:paraId="2C6BE2BB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2281AA66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Quintile 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72E0D9" w14:textId="77777777" w:rsidR="00B10F54" w:rsidRPr="00435EE1" w:rsidRDefault="007721DA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928BDD9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721D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B07FF94" w14:textId="77777777" w:rsidR="00B10F54" w:rsidRPr="00435EE1" w:rsidRDefault="009377CA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E4B120" w14:textId="77777777" w:rsidR="00B10F54" w:rsidRPr="00435EE1" w:rsidRDefault="007721DA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B10F54" w:rsidRPr="00435EE1" w14:paraId="0C2BC56F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41E5EC10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Quintile 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9DEA45" w14:textId="77777777" w:rsidR="00B10F54" w:rsidRPr="00435EE1" w:rsidRDefault="007721DA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1312558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572775D" w14:textId="77777777" w:rsidR="00B10F54" w:rsidRPr="00435EE1" w:rsidRDefault="007721DA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59EED1" w14:textId="77777777" w:rsidR="00B10F54" w:rsidRPr="00435EE1" w:rsidRDefault="009377CA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0.395</w:t>
            </w:r>
          </w:p>
        </w:tc>
      </w:tr>
      <w:tr w:rsidR="00B10F54" w:rsidRPr="00435EE1" w14:paraId="64EE5E0E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0641F052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Quintile 1: most deprived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AD27B9" w14:textId="77777777" w:rsidR="00B10F54" w:rsidRPr="00435EE1" w:rsidRDefault="007721DA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FD9A4F2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721D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B99AF5A" w14:textId="77777777" w:rsidR="00B10F54" w:rsidRPr="00435EE1" w:rsidRDefault="009377CA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2.60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E90EED" w14:textId="77777777" w:rsidR="00B10F54" w:rsidRPr="00435EE1" w:rsidRDefault="007721DA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B10F54" w:rsidRPr="00435EE1" w14:paraId="0865133F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279B35A0" w14:textId="77777777" w:rsidR="00B10F54" w:rsidRPr="00435EE1" w:rsidRDefault="00B10F54" w:rsidP="00435EE1">
            <w:pPr>
              <w:spacing w:after="0" w:line="240" w:lineRule="auto"/>
              <w:ind w:left="191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Birth gestation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(ref: term birth ≥37 weeks gestation)</w:t>
            </w:r>
          </w:p>
        </w:tc>
      </w:tr>
      <w:tr w:rsidR="00B10F54" w:rsidRPr="00435EE1" w14:paraId="483080D0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289FFC61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Preterm (&lt;37 weeks)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A1DA53" w14:textId="77777777" w:rsidR="00B10F54" w:rsidRPr="00435EE1" w:rsidRDefault="007721DA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6116B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84167C4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E0651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03673DD" w14:textId="77777777" w:rsidR="00B10F54" w:rsidRPr="00435EE1" w:rsidRDefault="007721DA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07BED3" w14:textId="77777777" w:rsidR="00B10F54" w:rsidRPr="00435EE1" w:rsidRDefault="007721DA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</w:tr>
      <w:tr w:rsidR="00B10F54" w:rsidRPr="00435EE1" w14:paraId="01D3B66B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07CA9571" w14:textId="77777777" w:rsidR="00B10F54" w:rsidRPr="00435EE1" w:rsidRDefault="00B10F54" w:rsidP="00435EE1">
            <w:pPr>
              <w:spacing w:after="0" w:line="240" w:lineRule="auto"/>
              <w:ind w:left="191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Prenatal diagnosis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(ref: not prenatally diagnosed)</w:t>
            </w:r>
          </w:p>
        </w:tc>
      </w:tr>
      <w:tr w:rsidR="00B10F54" w:rsidRPr="00435EE1" w14:paraId="62D6A3A6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3209DA59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Prenatal diagnosis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0A5A02" w14:textId="77777777" w:rsidR="00B10F54" w:rsidRPr="00435EE1" w:rsidRDefault="0026116B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B2BC8C2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6584D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9C17FA3" w14:textId="77777777" w:rsidR="00B10F54" w:rsidRPr="00435EE1" w:rsidRDefault="002B1F6D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4A5CCA" w14:textId="77777777" w:rsidR="00B10F54" w:rsidRPr="00435EE1" w:rsidRDefault="002B1F6D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377CA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B10F54" w:rsidRPr="00435EE1" w14:paraId="3F45A9DB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5F50F14B" w14:textId="10029A42" w:rsidR="00B10F54" w:rsidRPr="00435EE1" w:rsidRDefault="00B10F54" w:rsidP="00435EE1">
            <w:pPr>
              <w:spacing w:after="0" w:line="240" w:lineRule="auto"/>
              <w:ind w:left="191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Non-cardiac comorbidities &amp; procedure-related clinical status 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(ref: no como</w:t>
            </w:r>
            <w:r w:rsidR="00015E2F"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rbidities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10F54" w:rsidRPr="00435EE1" w14:paraId="307CC496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6E9207B4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Congenital anomalies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3E79BA" w14:textId="77777777" w:rsidR="00B10F54" w:rsidRPr="00435EE1" w:rsidRDefault="00947AC9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ED0BFCB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74E23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95AA5E3" w14:textId="77777777" w:rsidR="00B10F54" w:rsidRPr="00435EE1" w:rsidRDefault="007825AF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2.98</w:t>
            </w:r>
            <w:r w:rsidR="00481E47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9AD8D2" w14:textId="77777777" w:rsidR="00B10F54" w:rsidRPr="00435EE1" w:rsidRDefault="00074E23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</w:t>
            </w:r>
            <w:r w:rsidR="00293CE5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0F54" w:rsidRPr="00435EE1" w14:paraId="0765E9FD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3D8E6F3B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Acquired comorbidities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4E01E1" w14:textId="77777777" w:rsidR="00B10F54" w:rsidRPr="00435EE1" w:rsidRDefault="00947AC9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7AAC73D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74E23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DAA5955" w14:textId="77777777" w:rsidR="00B10F54" w:rsidRPr="00435EE1" w:rsidRDefault="00074E23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481E47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31FA8E" w14:textId="77777777" w:rsidR="00B10F54" w:rsidRPr="00435EE1" w:rsidRDefault="00074E23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0.01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0F54" w:rsidRPr="00435EE1" w14:paraId="7D471AA1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6BCE3E90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Neurodevelopmental problems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43083B" w14:textId="77777777" w:rsidR="00B10F54" w:rsidRPr="00435EE1" w:rsidRDefault="007825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09FAB41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74E23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7825A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879C510" w14:textId="77777777" w:rsidR="00B10F54" w:rsidRPr="00435EE1" w:rsidRDefault="007825AF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89D899" w14:textId="77777777" w:rsidR="00B10F54" w:rsidRPr="00435EE1" w:rsidRDefault="00074E23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7825A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B10F54" w:rsidRPr="00435EE1" w14:paraId="3084941C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2BD58369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Pre-procedure deterioration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1F135C" w14:textId="77777777" w:rsidR="00B10F54" w:rsidRPr="00435EE1" w:rsidRDefault="00074E23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947AC9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8367D72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74E23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D777420" w14:textId="77777777" w:rsidR="00B10F54" w:rsidRPr="00435EE1" w:rsidRDefault="00074E23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="00481E47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AED740" w14:textId="77777777" w:rsidR="00B10F54" w:rsidRPr="00435EE1" w:rsidRDefault="00074E23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0F54" w:rsidRPr="00435EE1" w14:paraId="58EAC83B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6932B230" w14:textId="77777777" w:rsidR="00B10F54" w:rsidRPr="00435EE1" w:rsidRDefault="00B10F54" w:rsidP="00435EE1">
            <w:pPr>
              <w:spacing w:after="0" w:line="240" w:lineRule="auto"/>
              <w:ind w:left="191" w:righ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Index admission </w:t>
            </w:r>
          </w:p>
        </w:tc>
      </w:tr>
      <w:tr w:rsidR="00B10F54" w:rsidRPr="00435EE1" w14:paraId="736D5341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421075BF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(per week increase)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81F2F6" w14:textId="77777777" w:rsidR="00B10F54" w:rsidRPr="00435EE1" w:rsidRDefault="00C5702C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0.9</w:t>
            </w:r>
            <w:r w:rsidR="00947AC9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0528149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C5702C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0.8</w:t>
            </w:r>
            <w:r w:rsidR="00CF15BE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836B705" w14:textId="77777777" w:rsidR="00B10F54" w:rsidRPr="00435EE1" w:rsidRDefault="00C5702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0.95</w:t>
            </w:r>
            <w:r w:rsidR="00481E47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180B10" w14:textId="77777777" w:rsidR="00B10F54" w:rsidRPr="00435EE1" w:rsidRDefault="00C5702C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26116B" w:rsidRPr="00435EE1" w14:paraId="1316F846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</w:tcPr>
          <w:p w14:paraId="441FDAC6" w14:textId="77777777" w:rsidR="0026116B" w:rsidRPr="00435EE1" w:rsidRDefault="00947AC9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 z-score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18C901" w14:textId="77777777" w:rsidR="0026116B" w:rsidRPr="00435EE1" w:rsidRDefault="00947AC9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0.86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2E3F47E" w14:textId="77777777" w:rsidR="0026116B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7825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0.74</w:t>
            </w: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E276A67" w14:textId="77777777" w:rsidR="0026116B" w:rsidRPr="00435EE1" w:rsidRDefault="007825AF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0.97</w:t>
            </w:r>
            <w:r w:rsidR="00481E47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29C929" w14:textId="77777777" w:rsidR="0026116B" w:rsidRPr="00435EE1" w:rsidRDefault="00947AC9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0.020</w:t>
            </w:r>
          </w:p>
        </w:tc>
      </w:tr>
      <w:tr w:rsidR="00B10F54" w:rsidRPr="00435EE1" w14:paraId="5DD6FE36" w14:textId="77777777" w:rsidTr="00BA2C19">
        <w:trPr>
          <w:trHeight w:val="170"/>
        </w:trPr>
        <w:tc>
          <w:tcPr>
            <w:tcW w:w="9371" w:type="dxa"/>
            <w:gridSpan w:val="5"/>
            <w:shd w:val="clear" w:color="auto" w:fill="F2F2F2" w:themeFill="background1" w:themeFillShade="F2"/>
            <w:noWrap/>
            <w:vAlign w:val="bottom"/>
          </w:tcPr>
          <w:p w14:paraId="733F48C1" w14:textId="77777777" w:rsidR="00B10F54" w:rsidRPr="00435EE1" w:rsidRDefault="00B10F54" w:rsidP="00435EE1">
            <w:pPr>
              <w:spacing w:after="0" w:line="240" w:lineRule="auto"/>
              <w:ind w:left="191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Primary cardiac diagnoses </w:t>
            </w:r>
            <w:r w:rsidRPr="0043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(ref: VSD)</w:t>
            </w:r>
          </w:p>
        </w:tc>
      </w:tr>
      <w:tr w:rsidR="00B10F54" w:rsidRPr="00435EE1" w14:paraId="49CAB06D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1BE33F40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Hypoplastic left heart syndrome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FE47B9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04293B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1127D5D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C201AF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04293B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D604E0C" w14:textId="77777777" w:rsidR="00B10F54" w:rsidRPr="00435EE1" w:rsidRDefault="00C201AF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04293B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="00481E47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9F068A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</w:t>
            </w:r>
            <w:r w:rsidR="0004293B" w:rsidRPr="0043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10F54" w:rsidRPr="00435EE1" w14:paraId="7A22E255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7FDF2CB2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Functionally univentricular heart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FC2A678" w14:textId="77777777" w:rsidR="00B10F54" w:rsidRPr="00435EE1" w:rsidRDefault="0004293B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9792288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4293B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72EAC8D" w14:textId="77777777" w:rsidR="00B10F54" w:rsidRPr="00435EE1" w:rsidRDefault="0004293B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4.33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9E5B56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4293B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10F54" w:rsidRPr="00435EE1" w14:paraId="73A9AB7B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2751CCE5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Common arterial trunk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2E23F8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D268C1A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AD9A552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2.78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A83FF1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0F54" w:rsidRPr="00435EE1" w14:paraId="26139B32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4F2490F5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TGA with VSD/DORV-TGA type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D9E9D6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AEC809F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1A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E649F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E0F315A" w14:textId="77777777" w:rsidR="00B10F54" w:rsidRPr="00435EE1" w:rsidRDefault="00C201AF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E4F839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E649F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F54" w:rsidRPr="00435EE1" w14:paraId="10155AFC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593583A3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Interrupted aortic arch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07E013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D23EFE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A2C2D44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1A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BD166FE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68D738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10F54" w:rsidRPr="00435EE1" w14:paraId="69BBF18A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1E502EA5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TGA + IVS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1A3328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D23EFE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9293662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649F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D1837ED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2.73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264F45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649F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0F54" w:rsidRPr="00435EE1" w14:paraId="70A16603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6A2E356A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Pulmonary atresia + IVS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C40E22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23EFE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15EF409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649F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2C4D442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4.33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0FE3C3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B10F54" w:rsidRPr="00435EE1" w14:paraId="50D58FBB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7AD36770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Pulmonary atresia + VSD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3438B0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23EFE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D6F7B4C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8D9F7C2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3.49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02D5EB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1E3618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10F54" w:rsidRPr="00435EE1" w14:paraId="4974CC60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2BF7E056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Miscellaneous primary cardiac diagnoses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661031" w14:textId="77777777" w:rsidR="00B10F54" w:rsidRPr="00435EE1" w:rsidRDefault="000C17FC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988168B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4D5BE2C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2.48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ED5223" w14:textId="77777777" w:rsidR="00B10F54" w:rsidRPr="00435EE1" w:rsidRDefault="000C17FC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0.958</w:t>
            </w:r>
          </w:p>
        </w:tc>
      </w:tr>
      <w:tr w:rsidR="00B10F54" w:rsidRPr="00435EE1" w14:paraId="5C185A64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20D1598A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Complete AVSD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64D4BB" w14:textId="77777777" w:rsidR="00B10F54" w:rsidRPr="00435EE1" w:rsidRDefault="000C17FC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D23EFE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941DC5B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EAF6167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389E2A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10F54" w:rsidRPr="00435EE1" w14:paraId="488A094A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2D50A3D1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Fallot’s tetralogy/ DORV-Fallot type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A95B93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12AD74A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1A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3921743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1.85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9335F7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1E3618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F54" w:rsidRPr="00435EE1" w14:paraId="2C47C8D8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72933D70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Aortic valve stenosis (isolated)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8DE90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A6EEAF2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C37F4F8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3.96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BDAAA1" w14:textId="77777777" w:rsidR="00B10F54" w:rsidRPr="00435EE1" w:rsidRDefault="001E3618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10F54" w:rsidRPr="00435EE1" w14:paraId="5A06063E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58F0BE97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Tricuspid valve abnormality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CC8292" w14:textId="77777777" w:rsidR="00B10F54" w:rsidRPr="00435EE1" w:rsidRDefault="00D23EFE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EB9DB1B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B1759E7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8.20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E0A426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B10F54" w:rsidRPr="00435EE1" w14:paraId="6060BAFF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342A5A75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Mitral valve abnormality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DCFD7D" w14:textId="77777777" w:rsidR="00B10F54" w:rsidRPr="00435EE1" w:rsidRDefault="000C17FC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3F58D16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E325552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9.53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FFD37A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10F54" w:rsidRPr="00435EE1" w14:paraId="76F98A18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79F2B401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TAPVC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F095BA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EACFB15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D290781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11C684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0F54" w:rsidRPr="00435EE1" w14:paraId="0C4FE242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5E33BA3F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Aortic arch obstruction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7CE2B9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F1292E6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1A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69A442A" w14:textId="77777777" w:rsidR="00B10F54" w:rsidRPr="00435EE1" w:rsidRDefault="00C201AF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35F6F5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C201AF" w:rsidRPr="00435EE1" w14:paraId="584903D4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6FA7BBDD" w14:textId="77777777" w:rsidR="00C201AF" w:rsidRPr="00435EE1" w:rsidRDefault="00C201AF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 xml:space="preserve">Pulmonary stenosis 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 w14:paraId="10DF0ED7" w14:textId="77777777" w:rsidR="00C201AF" w:rsidRPr="00435EE1" w:rsidRDefault="00C201AF" w:rsidP="00435EE1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Too few events</w:t>
            </w:r>
          </w:p>
        </w:tc>
      </w:tr>
      <w:tr w:rsidR="00B10F54" w:rsidRPr="00435EE1" w14:paraId="1714C46F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0424BEED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ASD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BD3496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5971198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1A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F8AC969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7.70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5DAF24" w14:textId="77777777" w:rsidR="00B10F54" w:rsidRPr="00435EE1" w:rsidRDefault="000C17FC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0.375</w:t>
            </w:r>
          </w:p>
        </w:tc>
      </w:tr>
      <w:tr w:rsidR="00B10F54" w:rsidRPr="00435EE1" w14:paraId="1FEA5C65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12C08D53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PDA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FA6910" w14:textId="77777777" w:rsidR="00B10F54" w:rsidRPr="00435EE1" w:rsidRDefault="00C201AF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23EFE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49D88B1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1AF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A91CE22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4.93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9DD467" w14:textId="77777777" w:rsidR="00B10F54" w:rsidRPr="00435EE1" w:rsidRDefault="00C201AF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66212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0F54" w:rsidRPr="00435EE1" w14:paraId="4A8A15CC" w14:textId="77777777" w:rsidTr="00E33137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</w:tcPr>
          <w:p w14:paraId="7CE75499" w14:textId="77777777" w:rsidR="00B10F54" w:rsidRPr="00435EE1" w:rsidRDefault="00B10F54" w:rsidP="00435EE1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hAnsi="Times New Roman" w:cs="Times New Roman"/>
                <w:sz w:val="24"/>
                <w:szCs w:val="24"/>
              </w:rPr>
              <w:t>Miscellaneous congenital terms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1A55D7A" w14:textId="77777777" w:rsidR="00B10F54" w:rsidRPr="00435EE1" w:rsidRDefault="000C17FC" w:rsidP="00435EE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00000BD" w14:textId="77777777" w:rsidR="00B10F54" w:rsidRPr="00435EE1" w:rsidRDefault="00481E47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17FC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B293052" w14:textId="77777777" w:rsidR="00B10F54" w:rsidRPr="00435EE1" w:rsidRDefault="000C17FC" w:rsidP="0043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6.86</w:t>
            </w:r>
            <w:r w:rsidR="00481E47"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2F9593" w14:textId="77777777" w:rsidR="00B10F54" w:rsidRPr="00435EE1" w:rsidRDefault="000C17FC" w:rsidP="0043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E1">
              <w:rPr>
                <w:rFonts w:ascii="Times New Roman" w:eastAsia="Times New Roman" w:hAnsi="Times New Roman" w:cs="Times New Roman"/>
                <w:sz w:val="24"/>
                <w:szCs w:val="24"/>
              </w:rPr>
              <w:t>0.528</w:t>
            </w:r>
          </w:p>
        </w:tc>
      </w:tr>
    </w:tbl>
    <w:p w14:paraId="6C6D02D2" w14:textId="77777777" w:rsidR="00015E2F" w:rsidRPr="00435EE1" w:rsidRDefault="00015E2F" w:rsidP="00435EE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731471" w14:textId="77777777" w:rsidR="00E72E63" w:rsidRPr="00435EE1" w:rsidRDefault="00B10F54" w:rsidP="00435E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5EE1">
        <w:rPr>
          <w:rFonts w:ascii="Times New Roman" w:hAnsi="Times New Roman" w:cs="Times New Roman"/>
          <w:b/>
          <w:sz w:val="24"/>
          <w:szCs w:val="24"/>
        </w:rPr>
        <w:lastRenderedPageBreak/>
        <w:t>Key:</w:t>
      </w:r>
      <w:r w:rsidRPr="00435EE1">
        <w:rPr>
          <w:rFonts w:ascii="Times New Roman" w:hAnsi="Times New Roman" w:cs="Times New Roman"/>
          <w:sz w:val="24"/>
          <w:szCs w:val="24"/>
        </w:rPr>
        <w:t xml:space="preserve"> </w:t>
      </w:r>
      <w:r w:rsidR="00666212" w:rsidRPr="00435EE1">
        <w:rPr>
          <w:rFonts w:ascii="Times New Roman" w:hAnsi="Times New Roman" w:cs="Times New Roman"/>
          <w:sz w:val="24"/>
          <w:szCs w:val="24"/>
        </w:rPr>
        <w:t xml:space="preserve">Results obtained from </w:t>
      </w:r>
      <w:r w:rsidR="007D6A0F" w:rsidRPr="00435EE1">
        <w:rPr>
          <w:rFonts w:ascii="Times New Roman" w:hAnsi="Times New Roman" w:cs="Times New Roman"/>
          <w:sz w:val="24"/>
          <w:szCs w:val="24"/>
        </w:rPr>
        <w:t>multivariable</w:t>
      </w:r>
      <w:r w:rsidR="00666212" w:rsidRPr="00435EE1">
        <w:rPr>
          <w:rFonts w:ascii="Times New Roman" w:hAnsi="Times New Roman" w:cs="Times New Roman"/>
          <w:sz w:val="24"/>
          <w:szCs w:val="24"/>
        </w:rPr>
        <w:t xml:space="preserve"> Poisson model including 5</w:t>
      </w:r>
      <w:r w:rsidR="009A118D" w:rsidRPr="00435EE1">
        <w:rPr>
          <w:rFonts w:ascii="Times New Roman" w:hAnsi="Times New Roman" w:cs="Times New Roman"/>
          <w:sz w:val="24"/>
          <w:szCs w:val="24"/>
        </w:rPr>
        <w:t>132</w:t>
      </w:r>
      <w:r w:rsidR="00666212" w:rsidRPr="00435EE1">
        <w:rPr>
          <w:rFonts w:ascii="Times New Roman" w:hAnsi="Times New Roman" w:cs="Times New Roman"/>
          <w:sz w:val="24"/>
          <w:szCs w:val="24"/>
        </w:rPr>
        <w:t xml:space="preserve"> infants and using 20 imputed datasets. </w:t>
      </w:r>
      <w:r w:rsidRPr="00435EE1">
        <w:rPr>
          <w:rFonts w:ascii="Times New Roman" w:hAnsi="Times New Roman" w:cs="Times New Roman"/>
          <w:sz w:val="24"/>
          <w:szCs w:val="24"/>
        </w:rPr>
        <w:t xml:space="preserve">TAPVC Totally Anomalous Pulmonary Venous Connection; IVS intact ventricular septum; TGA transposition of the great arteries; DORV double outlet right ventricle; ASD/VSD atrial/ventricular septal defect; AVSD atrioventricular septal defect; PDA persistent ductus arteriosus. Bold text indicates significant result at p&lt;0.05. </w:t>
      </w:r>
    </w:p>
    <w:p w14:paraId="40C95F48" w14:textId="64D6B21F" w:rsidR="00015E2F" w:rsidRPr="00435EE1" w:rsidRDefault="00015E2F" w:rsidP="00435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15E2F" w:rsidRPr="00435EE1" w:rsidSect="0056250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90170" w14:textId="77777777" w:rsidR="004C16AE" w:rsidRDefault="004C16AE" w:rsidP="00333009">
      <w:pPr>
        <w:spacing w:after="0" w:line="240" w:lineRule="auto"/>
      </w:pPr>
      <w:r>
        <w:separator/>
      </w:r>
    </w:p>
  </w:endnote>
  <w:endnote w:type="continuationSeparator" w:id="0">
    <w:p w14:paraId="1E480F04" w14:textId="77777777" w:rsidR="004C16AE" w:rsidRDefault="004C16AE" w:rsidP="00333009">
      <w:pPr>
        <w:spacing w:after="0" w:line="240" w:lineRule="auto"/>
      </w:pPr>
      <w:r>
        <w:continuationSeparator/>
      </w:r>
    </w:p>
  </w:endnote>
  <w:endnote w:type="continuationNotice" w:id="1">
    <w:p w14:paraId="12DCE02C" w14:textId="77777777" w:rsidR="004C16AE" w:rsidRDefault="004C1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862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675AE" w14:textId="4A9D080E" w:rsidR="004C16AE" w:rsidRDefault="004C16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4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CD8773" w14:textId="77777777" w:rsidR="004C16AE" w:rsidRDefault="004C1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01292" w14:textId="77777777" w:rsidR="004C16AE" w:rsidRDefault="004C16AE" w:rsidP="00333009">
      <w:pPr>
        <w:spacing w:after="0" w:line="240" w:lineRule="auto"/>
      </w:pPr>
      <w:r>
        <w:separator/>
      </w:r>
    </w:p>
  </w:footnote>
  <w:footnote w:type="continuationSeparator" w:id="0">
    <w:p w14:paraId="1EFE24A3" w14:textId="77777777" w:rsidR="004C16AE" w:rsidRDefault="004C16AE" w:rsidP="00333009">
      <w:pPr>
        <w:spacing w:after="0" w:line="240" w:lineRule="auto"/>
      </w:pPr>
      <w:r>
        <w:continuationSeparator/>
      </w:r>
    </w:p>
  </w:footnote>
  <w:footnote w:type="continuationNotice" w:id="1">
    <w:p w14:paraId="514AC4E1" w14:textId="77777777" w:rsidR="004C16AE" w:rsidRDefault="004C1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FA97" w14:textId="0E273BFA" w:rsidR="004C16AE" w:rsidRPr="00EC1053" w:rsidRDefault="004C1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42A"/>
    <w:multiLevelType w:val="hybridMultilevel"/>
    <w:tmpl w:val="5B3A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B3E"/>
    <w:multiLevelType w:val="hybridMultilevel"/>
    <w:tmpl w:val="B57C0D7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ED6"/>
    <w:multiLevelType w:val="hybridMultilevel"/>
    <w:tmpl w:val="3FDE7B2C"/>
    <w:lvl w:ilvl="0" w:tplc="02721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2D2"/>
    <w:multiLevelType w:val="hybridMultilevel"/>
    <w:tmpl w:val="29CE1E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6FDB"/>
    <w:multiLevelType w:val="hybridMultilevel"/>
    <w:tmpl w:val="F72A9C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25FD"/>
    <w:multiLevelType w:val="hybridMultilevel"/>
    <w:tmpl w:val="64C2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4EBB"/>
    <w:multiLevelType w:val="hybridMultilevel"/>
    <w:tmpl w:val="68AE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2A4D"/>
    <w:multiLevelType w:val="hybridMultilevel"/>
    <w:tmpl w:val="2F7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B1DD8"/>
    <w:multiLevelType w:val="hybridMultilevel"/>
    <w:tmpl w:val="F844D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F34DD"/>
    <w:multiLevelType w:val="hybridMultilevel"/>
    <w:tmpl w:val="3614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1479"/>
    <w:multiLevelType w:val="hybridMultilevel"/>
    <w:tmpl w:val="3E106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26943"/>
    <w:multiLevelType w:val="hybridMultilevel"/>
    <w:tmpl w:val="F0F6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7689"/>
    <w:multiLevelType w:val="hybridMultilevel"/>
    <w:tmpl w:val="9EF2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20E6A"/>
    <w:multiLevelType w:val="hybridMultilevel"/>
    <w:tmpl w:val="9C5886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3CFF"/>
    <w:multiLevelType w:val="hybridMultilevel"/>
    <w:tmpl w:val="AAF4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BB5"/>
    <w:multiLevelType w:val="hybridMultilevel"/>
    <w:tmpl w:val="12D858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3230C96"/>
    <w:multiLevelType w:val="hybridMultilevel"/>
    <w:tmpl w:val="BD947E64"/>
    <w:lvl w:ilvl="0" w:tplc="5CCA0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13C8D"/>
    <w:multiLevelType w:val="hybridMultilevel"/>
    <w:tmpl w:val="EEDE5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7D46"/>
    <w:multiLevelType w:val="hybridMultilevel"/>
    <w:tmpl w:val="5C40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658F0"/>
    <w:multiLevelType w:val="hybridMultilevel"/>
    <w:tmpl w:val="F72A9C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32CDE"/>
    <w:multiLevelType w:val="hybridMultilevel"/>
    <w:tmpl w:val="1E70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72E29"/>
    <w:multiLevelType w:val="hybridMultilevel"/>
    <w:tmpl w:val="184E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83323"/>
    <w:multiLevelType w:val="hybridMultilevel"/>
    <w:tmpl w:val="1F52E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55DF"/>
    <w:multiLevelType w:val="hybridMultilevel"/>
    <w:tmpl w:val="4CE2D2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22534F3"/>
    <w:multiLevelType w:val="hybridMultilevel"/>
    <w:tmpl w:val="74B6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516C2"/>
    <w:multiLevelType w:val="hybridMultilevel"/>
    <w:tmpl w:val="ACC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826F3"/>
    <w:multiLevelType w:val="hybridMultilevel"/>
    <w:tmpl w:val="08B6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17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20"/>
  </w:num>
  <w:num w:numId="10">
    <w:abstractNumId w:val="1"/>
  </w:num>
  <w:num w:numId="11">
    <w:abstractNumId w:val="22"/>
  </w:num>
  <w:num w:numId="12">
    <w:abstractNumId w:val="0"/>
  </w:num>
  <w:num w:numId="13">
    <w:abstractNumId w:val="4"/>
  </w:num>
  <w:num w:numId="14">
    <w:abstractNumId w:val="13"/>
  </w:num>
  <w:num w:numId="15">
    <w:abstractNumId w:val="19"/>
  </w:num>
  <w:num w:numId="16">
    <w:abstractNumId w:val="8"/>
  </w:num>
  <w:num w:numId="17">
    <w:abstractNumId w:val="11"/>
  </w:num>
  <w:num w:numId="18">
    <w:abstractNumId w:val="3"/>
  </w:num>
  <w:num w:numId="19">
    <w:abstractNumId w:val="16"/>
  </w:num>
  <w:num w:numId="20">
    <w:abstractNumId w:val="10"/>
  </w:num>
  <w:num w:numId="21">
    <w:abstractNumId w:val="6"/>
  </w:num>
  <w:num w:numId="22">
    <w:abstractNumId w:val="18"/>
  </w:num>
  <w:num w:numId="23">
    <w:abstractNumId w:val="23"/>
  </w:num>
  <w:num w:numId="24">
    <w:abstractNumId w:val="15"/>
  </w:num>
  <w:num w:numId="25">
    <w:abstractNumId w:val="9"/>
  </w:num>
  <w:num w:numId="26">
    <w:abstractNumId w:val="25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etst5x2n20e06etwtmpa95mt9wwf99x9z9d&quot;&gt;IHS_ethnicity&lt;record-ids&gt;&lt;item&gt;5&lt;/item&gt;&lt;item&gt;6&lt;/item&gt;&lt;item&gt;14&lt;/item&gt;&lt;item&gt;22&lt;/item&gt;&lt;item&gt;23&lt;/item&gt;&lt;item&gt;25&lt;/item&gt;&lt;item&gt;26&lt;/item&gt;&lt;item&gt;32&lt;/item&gt;&lt;item&gt;41&lt;/item&gt;&lt;item&gt;65&lt;/item&gt;&lt;item&gt;69&lt;/item&gt;&lt;item&gt;75&lt;/item&gt;&lt;item&gt;77&lt;/item&gt;&lt;item&gt;84&lt;/item&gt;&lt;item&gt;85&lt;/item&gt;&lt;item&gt;97&lt;/item&gt;&lt;item&gt;103&lt;/item&gt;&lt;item&gt;112&lt;/item&gt;&lt;item&gt;159&lt;/item&gt;&lt;item&gt;169&lt;/item&gt;&lt;item&gt;182&lt;/item&gt;&lt;item&gt;209&lt;/item&gt;&lt;item&gt;214&lt;/item&gt;&lt;item&gt;215&lt;/item&gt;&lt;item&gt;217&lt;/item&gt;&lt;item&gt;219&lt;/item&gt;&lt;item&gt;220&lt;/item&gt;&lt;item&gt;231&lt;/item&gt;&lt;item&gt;260&lt;/item&gt;&lt;item&gt;267&lt;/item&gt;&lt;item&gt;268&lt;/item&gt;&lt;item&gt;269&lt;/item&gt;&lt;item&gt;271&lt;/item&gt;&lt;item&gt;272&lt;/item&gt;&lt;item&gt;273&lt;/item&gt;&lt;item&gt;276&lt;/item&gt;&lt;item&gt;280&lt;/item&gt;&lt;item&gt;282&lt;/item&gt;&lt;item&gt;283&lt;/item&gt;&lt;item&gt;284&lt;/item&gt;&lt;item&gt;285&lt;/item&gt;&lt;item&gt;286&lt;/item&gt;&lt;item&gt;288&lt;/item&gt;&lt;item&gt;301&lt;/item&gt;&lt;item&gt;302&lt;/item&gt;&lt;item&gt;303&lt;/item&gt;&lt;/record-ids&gt;&lt;/item&gt;&lt;/Libraries&gt;"/>
  </w:docVars>
  <w:rsids>
    <w:rsidRoot w:val="00FE7DCD"/>
    <w:rsid w:val="00000062"/>
    <w:rsid w:val="000001BE"/>
    <w:rsid w:val="00000357"/>
    <w:rsid w:val="00000C22"/>
    <w:rsid w:val="00001C05"/>
    <w:rsid w:val="00001E0D"/>
    <w:rsid w:val="0000273A"/>
    <w:rsid w:val="00002885"/>
    <w:rsid w:val="00003947"/>
    <w:rsid w:val="00003E0C"/>
    <w:rsid w:val="00004A37"/>
    <w:rsid w:val="00004E07"/>
    <w:rsid w:val="00005306"/>
    <w:rsid w:val="000069CF"/>
    <w:rsid w:val="00006A5C"/>
    <w:rsid w:val="00007128"/>
    <w:rsid w:val="00007707"/>
    <w:rsid w:val="00007B0C"/>
    <w:rsid w:val="00013199"/>
    <w:rsid w:val="0001325C"/>
    <w:rsid w:val="000137A3"/>
    <w:rsid w:val="00013AE9"/>
    <w:rsid w:val="00013D46"/>
    <w:rsid w:val="00015448"/>
    <w:rsid w:val="00015E2F"/>
    <w:rsid w:val="000167B1"/>
    <w:rsid w:val="00017E02"/>
    <w:rsid w:val="0002065A"/>
    <w:rsid w:val="0002266D"/>
    <w:rsid w:val="00022C74"/>
    <w:rsid w:val="00023180"/>
    <w:rsid w:val="00023B6B"/>
    <w:rsid w:val="00024EF9"/>
    <w:rsid w:val="00024F92"/>
    <w:rsid w:val="0002522C"/>
    <w:rsid w:val="00025789"/>
    <w:rsid w:val="00025C10"/>
    <w:rsid w:val="000267E8"/>
    <w:rsid w:val="00026AE2"/>
    <w:rsid w:val="00026D61"/>
    <w:rsid w:val="0002764F"/>
    <w:rsid w:val="00027D7B"/>
    <w:rsid w:val="0003036D"/>
    <w:rsid w:val="000323C5"/>
    <w:rsid w:val="0003408E"/>
    <w:rsid w:val="00034A27"/>
    <w:rsid w:val="000350F2"/>
    <w:rsid w:val="000355CB"/>
    <w:rsid w:val="00035E11"/>
    <w:rsid w:val="00036CD5"/>
    <w:rsid w:val="00036EAF"/>
    <w:rsid w:val="00036F1E"/>
    <w:rsid w:val="00037302"/>
    <w:rsid w:val="00037937"/>
    <w:rsid w:val="0004136E"/>
    <w:rsid w:val="00042640"/>
    <w:rsid w:val="0004293B"/>
    <w:rsid w:val="0004345B"/>
    <w:rsid w:val="00044C2D"/>
    <w:rsid w:val="00047641"/>
    <w:rsid w:val="00052BC0"/>
    <w:rsid w:val="0005530F"/>
    <w:rsid w:val="00055750"/>
    <w:rsid w:val="00055E8C"/>
    <w:rsid w:val="000567DC"/>
    <w:rsid w:val="00056834"/>
    <w:rsid w:val="00057F94"/>
    <w:rsid w:val="000600FF"/>
    <w:rsid w:val="000618DF"/>
    <w:rsid w:val="00061C43"/>
    <w:rsid w:val="00061DFC"/>
    <w:rsid w:val="00063CD8"/>
    <w:rsid w:val="00063DDC"/>
    <w:rsid w:val="00063F0F"/>
    <w:rsid w:val="00065118"/>
    <w:rsid w:val="00065E03"/>
    <w:rsid w:val="000662BD"/>
    <w:rsid w:val="000666B5"/>
    <w:rsid w:val="00066DC9"/>
    <w:rsid w:val="00066F65"/>
    <w:rsid w:val="00070167"/>
    <w:rsid w:val="000707B6"/>
    <w:rsid w:val="00071B1B"/>
    <w:rsid w:val="00072DE8"/>
    <w:rsid w:val="000730DB"/>
    <w:rsid w:val="00073D4E"/>
    <w:rsid w:val="00074073"/>
    <w:rsid w:val="00074E23"/>
    <w:rsid w:val="00076555"/>
    <w:rsid w:val="00077671"/>
    <w:rsid w:val="00077860"/>
    <w:rsid w:val="00077A2F"/>
    <w:rsid w:val="00080284"/>
    <w:rsid w:val="0008286D"/>
    <w:rsid w:val="00082F06"/>
    <w:rsid w:val="0008311D"/>
    <w:rsid w:val="0008422B"/>
    <w:rsid w:val="00085D06"/>
    <w:rsid w:val="00085D0C"/>
    <w:rsid w:val="000904AC"/>
    <w:rsid w:val="00093665"/>
    <w:rsid w:val="000938A6"/>
    <w:rsid w:val="00093F67"/>
    <w:rsid w:val="00095322"/>
    <w:rsid w:val="00095996"/>
    <w:rsid w:val="00095F8A"/>
    <w:rsid w:val="00096208"/>
    <w:rsid w:val="00096268"/>
    <w:rsid w:val="00096320"/>
    <w:rsid w:val="000A003B"/>
    <w:rsid w:val="000A02AF"/>
    <w:rsid w:val="000A09D2"/>
    <w:rsid w:val="000A1405"/>
    <w:rsid w:val="000A166B"/>
    <w:rsid w:val="000A18A5"/>
    <w:rsid w:val="000A2647"/>
    <w:rsid w:val="000A39FD"/>
    <w:rsid w:val="000A3C52"/>
    <w:rsid w:val="000A431C"/>
    <w:rsid w:val="000A5C2B"/>
    <w:rsid w:val="000A6B72"/>
    <w:rsid w:val="000A6EF8"/>
    <w:rsid w:val="000A710F"/>
    <w:rsid w:val="000A7A25"/>
    <w:rsid w:val="000A7C7D"/>
    <w:rsid w:val="000B0347"/>
    <w:rsid w:val="000B0503"/>
    <w:rsid w:val="000B1BBC"/>
    <w:rsid w:val="000B1CDA"/>
    <w:rsid w:val="000B3823"/>
    <w:rsid w:val="000B3CD5"/>
    <w:rsid w:val="000B4DB7"/>
    <w:rsid w:val="000B5D45"/>
    <w:rsid w:val="000B6894"/>
    <w:rsid w:val="000C0DE9"/>
    <w:rsid w:val="000C101A"/>
    <w:rsid w:val="000C1109"/>
    <w:rsid w:val="000C12BD"/>
    <w:rsid w:val="000C17FC"/>
    <w:rsid w:val="000C19C8"/>
    <w:rsid w:val="000C26DC"/>
    <w:rsid w:val="000C27A3"/>
    <w:rsid w:val="000C3CB3"/>
    <w:rsid w:val="000C43C4"/>
    <w:rsid w:val="000C481B"/>
    <w:rsid w:val="000C67B7"/>
    <w:rsid w:val="000C6B73"/>
    <w:rsid w:val="000C79C5"/>
    <w:rsid w:val="000C7C2E"/>
    <w:rsid w:val="000D1F45"/>
    <w:rsid w:val="000D363C"/>
    <w:rsid w:val="000D38B9"/>
    <w:rsid w:val="000D3C43"/>
    <w:rsid w:val="000D3F10"/>
    <w:rsid w:val="000D43DE"/>
    <w:rsid w:val="000D4C94"/>
    <w:rsid w:val="000D51B8"/>
    <w:rsid w:val="000D6B5D"/>
    <w:rsid w:val="000D6F2D"/>
    <w:rsid w:val="000E01E9"/>
    <w:rsid w:val="000E026D"/>
    <w:rsid w:val="000E0651"/>
    <w:rsid w:val="000E1448"/>
    <w:rsid w:val="000E16EB"/>
    <w:rsid w:val="000E1CE2"/>
    <w:rsid w:val="000E28D9"/>
    <w:rsid w:val="000E3791"/>
    <w:rsid w:val="000E3A22"/>
    <w:rsid w:val="000E3E5A"/>
    <w:rsid w:val="000E3F55"/>
    <w:rsid w:val="000E4F5B"/>
    <w:rsid w:val="000E5AFC"/>
    <w:rsid w:val="000E79CA"/>
    <w:rsid w:val="000F01D7"/>
    <w:rsid w:val="000F14C3"/>
    <w:rsid w:val="000F16C5"/>
    <w:rsid w:val="000F2089"/>
    <w:rsid w:val="000F27BE"/>
    <w:rsid w:val="000F2B7B"/>
    <w:rsid w:val="000F3628"/>
    <w:rsid w:val="000F3CF6"/>
    <w:rsid w:val="000F3D00"/>
    <w:rsid w:val="000F412A"/>
    <w:rsid w:val="000F4BFE"/>
    <w:rsid w:val="000F4E69"/>
    <w:rsid w:val="000F62B2"/>
    <w:rsid w:val="000F6603"/>
    <w:rsid w:val="000F70E3"/>
    <w:rsid w:val="000F776C"/>
    <w:rsid w:val="000F7E36"/>
    <w:rsid w:val="001004C4"/>
    <w:rsid w:val="001015B0"/>
    <w:rsid w:val="0010202D"/>
    <w:rsid w:val="00102A20"/>
    <w:rsid w:val="00102FFB"/>
    <w:rsid w:val="001037A7"/>
    <w:rsid w:val="00103930"/>
    <w:rsid w:val="00104133"/>
    <w:rsid w:val="0010431B"/>
    <w:rsid w:val="00104F73"/>
    <w:rsid w:val="0010583C"/>
    <w:rsid w:val="00105AA7"/>
    <w:rsid w:val="001069E5"/>
    <w:rsid w:val="00107E7B"/>
    <w:rsid w:val="001102C7"/>
    <w:rsid w:val="001108C1"/>
    <w:rsid w:val="00110C87"/>
    <w:rsid w:val="00110E65"/>
    <w:rsid w:val="00110F3D"/>
    <w:rsid w:val="00111FCF"/>
    <w:rsid w:val="00114F01"/>
    <w:rsid w:val="001152E4"/>
    <w:rsid w:val="0011553E"/>
    <w:rsid w:val="0011608D"/>
    <w:rsid w:val="0011729C"/>
    <w:rsid w:val="001207EE"/>
    <w:rsid w:val="001210CD"/>
    <w:rsid w:val="00123520"/>
    <w:rsid w:val="001242DB"/>
    <w:rsid w:val="00124C66"/>
    <w:rsid w:val="00125526"/>
    <w:rsid w:val="00125647"/>
    <w:rsid w:val="00125E4A"/>
    <w:rsid w:val="0012620E"/>
    <w:rsid w:val="00126A58"/>
    <w:rsid w:val="00127154"/>
    <w:rsid w:val="0012782E"/>
    <w:rsid w:val="00127BFB"/>
    <w:rsid w:val="001300AC"/>
    <w:rsid w:val="00130BD0"/>
    <w:rsid w:val="00131639"/>
    <w:rsid w:val="0013248A"/>
    <w:rsid w:val="001327E6"/>
    <w:rsid w:val="00134349"/>
    <w:rsid w:val="00134680"/>
    <w:rsid w:val="001352EC"/>
    <w:rsid w:val="001353E9"/>
    <w:rsid w:val="00135457"/>
    <w:rsid w:val="001360EA"/>
    <w:rsid w:val="0014021B"/>
    <w:rsid w:val="0014153C"/>
    <w:rsid w:val="00141EDE"/>
    <w:rsid w:val="001430AD"/>
    <w:rsid w:val="001438D1"/>
    <w:rsid w:val="00143DCF"/>
    <w:rsid w:val="001443FE"/>
    <w:rsid w:val="00144743"/>
    <w:rsid w:val="001447AF"/>
    <w:rsid w:val="00144C83"/>
    <w:rsid w:val="001456B0"/>
    <w:rsid w:val="00145F61"/>
    <w:rsid w:val="00146923"/>
    <w:rsid w:val="00146E83"/>
    <w:rsid w:val="0014724E"/>
    <w:rsid w:val="00147966"/>
    <w:rsid w:val="00150168"/>
    <w:rsid w:val="00152D1D"/>
    <w:rsid w:val="00154099"/>
    <w:rsid w:val="00154B9C"/>
    <w:rsid w:val="00156B0A"/>
    <w:rsid w:val="00156B41"/>
    <w:rsid w:val="00156BE0"/>
    <w:rsid w:val="00156E60"/>
    <w:rsid w:val="001609AE"/>
    <w:rsid w:val="00161288"/>
    <w:rsid w:val="0016226C"/>
    <w:rsid w:val="0016342B"/>
    <w:rsid w:val="00163625"/>
    <w:rsid w:val="00163F39"/>
    <w:rsid w:val="00164AA7"/>
    <w:rsid w:val="00164CA2"/>
    <w:rsid w:val="00164FEF"/>
    <w:rsid w:val="00165213"/>
    <w:rsid w:val="0016529C"/>
    <w:rsid w:val="001654B9"/>
    <w:rsid w:val="0016584D"/>
    <w:rsid w:val="00166C36"/>
    <w:rsid w:val="00167125"/>
    <w:rsid w:val="0016712D"/>
    <w:rsid w:val="001674DA"/>
    <w:rsid w:val="00167531"/>
    <w:rsid w:val="00167A43"/>
    <w:rsid w:val="00167B14"/>
    <w:rsid w:val="00167E52"/>
    <w:rsid w:val="0017000A"/>
    <w:rsid w:val="0017029E"/>
    <w:rsid w:val="001715DB"/>
    <w:rsid w:val="00172995"/>
    <w:rsid w:val="00173ADD"/>
    <w:rsid w:val="0017415F"/>
    <w:rsid w:val="00175A7F"/>
    <w:rsid w:val="00175AC2"/>
    <w:rsid w:val="00175C5D"/>
    <w:rsid w:val="001778E4"/>
    <w:rsid w:val="001802E9"/>
    <w:rsid w:val="00180B55"/>
    <w:rsid w:val="00180C64"/>
    <w:rsid w:val="001813CD"/>
    <w:rsid w:val="00181607"/>
    <w:rsid w:val="00183C4E"/>
    <w:rsid w:val="00184849"/>
    <w:rsid w:val="00184A6A"/>
    <w:rsid w:val="00185019"/>
    <w:rsid w:val="001852FE"/>
    <w:rsid w:val="0018596E"/>
    <w:rsid w:val="00185E74"/>
    <w:rsid w:val="00187659"/>
    <w:rsid w:val="00187AA9"/>
    <w:rsid w:val="001903EC"/>
    <w:rsid w:val="0019080E"/>
    <w:rsid w:val="00190A10"/>
    <w:rsid w:val="00190B7F"/>
    <w:rsid w:val="0019199C"/>
    <w:rsid w:val="0019263D"/>
    <w:rsid w:val="00193D94"/>
    <w:rsid w:val="00194485"/>
    <w:rsid w:val="00196B61"/>
    <w:rsid w:val="001977AA"/>
    <w:rsid w:val="0019782D"/>
    <w:rsid w:val="001A009C"/>
    <w:rsid w:val="001A13BA"/>
    <w:rsid w:val="001A17C8"/>
    <w:rsid w:val="001A2B91"/>
    <w:rsid w:val="001A3350"/>
    <w:rsid w:val="001A36E5"/>
    <w:rsid w:val="001A3F3F"/>
    <w:rsid w:val="001A462F"/>
    <w:rsid w:val="001A4BFB"/>
    <w:rsid w:val="001A545D"/>
    <w:rsid w:val="001A5E78"/>
    <w:rsid w:val="001A6F7F"/>
    <w:rsid w:val="001B0DD3"/>
    <w:rsid w:val="001B102D"/>
    <w:rsid w:val="001B3D2C"/>
    <w:rsid w:val="001B405B"/>
    <w:rsid w:val="001B429A"/>
    <w:rsid w:val="001B4883"/>
    <w:rsid w:val="001B4B9A"/>
    <w:rsid w:val="001B511E"/>
    <w:rsid w:val="001B5AD0"/>
    <w:rsid w:val="001B5C2C"/>
    <w:rsid w:val="001B6683"/>
    <w:rsid w:val="001B6823"/>
    <w:rsid w:val="001B7A53"/>
    <w:rsid w:val="001C0601"/>
    <w:rsid w:val="001C15D8"/>
    <w:rsid w:val="001C17C6"/>
    <w:rsid w:val="001C310D"/>
    <w:rsid w:val="001C49B1"/>
    <w:rsid w:val="001C4C0F"/>
    <w:rsid w:val="001C51FA"/>
    <w:rsid w:val="001C74BD"/>
    <w:rsid w:val="001C78E9"/>
    <w:rsid w:val="001C7C44"/>
    <w:rsid w:val="001D0640"/>
    <w:rsid w:val="001D0DD2"/>
    <w:rsid w:val="001D214D"/>
    <w:rsid w:val="001D308A"/>
    <w:rsid w:val="001D38BC"/>
    <w:rsid w:val="001D3D0F"/>
    <w:rsid w:val="001D451D"/>
    <w:rsid w:val="001D4ECC"/>
    <w:rsid w:val="001D56FE"/>
    <w:rsid w:val="001D6912"/>
    <w:rsid w:val="001D771E"/>
    <w:rsid w:val="001E0D8C"/>
    <w:rsid w:val="001E10EA"/>
    <w:rsid w:val="001E20B7"/>
    <w:rsid w:val="001E27A0"/>
    <w:rsid w:val="001E3618"/>
    <w:rsid w:val="001E4078"/>
    <w:rsid w:val="001E42D0"/>
    <w:rsid w:val="001E5CB9"/>
    <w:rsid w:val="001E5D03"/>
    <w:rsid w:val="001E6B4E"/>
    <w:rsid w:val="001F059D"/>
    <w:rsid w:val="001F0EB8"/>
    <w:rsid w:val="001F1D35"/>
    <w:rsid w:val="001F2F35"/>
    <w:rsid w:val="001F5177"/>
    <w:rsid w:val="001F52F3"/>
    <w:rsid w:val="001F5AA7"/>
    <w:rsid w:val="001F6C56"/>
    <w:rsid w:val="001F7656"/>
    <w:rsid w:val="001F7699"/>
    <w:rsid w:val="001F7C20"/>
    <w:rsid w:val="00200060"/>
    <w:rsid w:val="002011EA"/>
    <w:rsid w:val="00202345"/>
    <w:rsid w:val="00202C43"/>
    <w:rsid w:val="00202D79"/>
    <w:rsid w:val="00203442"/>
    <w:rsid w:val="00203599"/>
    <w:rsid w:val="00204724"/>
    <w:rsid w:val="00204AFB"/>
    <w:rsid w:val="00204EDE"/>
    <w:rsid w:val="00205053"/>
    <w:rsid w:val="002050D0"/>
    <w:rsid w:val="0020619F"/>
    <w:rsid w:val="002064A9"/>
    <w:rsid w:val="002065DC"/>
    <w:rsid w:val="00206C95"/>
    <w:rsid w:val="0020720E"/>
    <w:rsid w:val="00207C6A"/>
    <w:rsid w:val="00207E57"/>
    <w:rsid w:val="002129F3"/>
    <w:rsid w:val="002134BD"/>
    <w:rsid w:val="00214A2B"/>
    <w:rsid w:val="00215062"/>
    <w:rsid w:val="00215713"/>
    <w:rsid w:val="00215EA0"/>
    <w:rsid w:val="00215EA1"/>
    <w:rsid w:val="002160FF"/>
    <w:rsid w:val="002170CD"/>
    <w:rsid w:val="00217E51"/>
    <w:rsid w:val="00217EB1"/>
    <w:rsid w:val="00217F48"/>
    <w:rsid w:val="002203C4"/>
    <w:rsid w:val="0022237D"/>
    <w:rsid w:val="0022238A"/>
    <w:rsid w:val="00223C74"/>
    <w:rsid w:val="00224E4C"/>
    <w:rsid w:val="002255E0"/>
    <w:rsid w:val="0022676A"/>
    <w:rsid w:val="0022682E"/>
    <w:rsid w:val="00226F56"/>
    <w:rsid w:val="0022787B"/>
    <w:rsid w:val="00231779"/>
    <w:rsid w:val="00232142"/>
    <w:rsid w:val="00232962"/>
    <w:rsid w:val="0023319A"/>
    <w:rsid w:val="00233C35"/>
    <w:rsid w:val="00233CAB"/>
    <w:rsid w:val="00234413"/>
    <w:rsid w:val="00235B02"/>
    <w:rsid w:val="002377E6"/>
    <w:rsid w:val="00237AB2"/>
    <w:rsid w:val="00237BF8"/>
    <w:rsid w:val="00242B91"/>
    <w:rsid w:val="00243434"/>
    <w:rsid w:val="00244A46"/>
    <w:rsid w:val="00245364"/>
    <w:rsid w:val="00245504"/>
    <w:rsid w:val="00245574"/>
    <w:rsid w:val="002458DF"/>
    <w:rsid w:val="00245FF1"/>
    <w:rsid w:val="00246793"/>
    <w:rsid w:val="00246853"/>
    <w:rsid w:val="00246DDC"/>
    <w:rsid w:val="00246F5C"/>
    <w:rsid w:val="00246FCE"/>
    <w:rsid w:val="002479B2"/>
    <w:rsid w:val="00247A8A"/>
    <w:rsid w:val="00250661"/>
    <w:rsid w:val="00252373"/>
    <w:rsid w:val="002535F1"/>
    <w:rsid w:val="00253635"/>
    <w:rsid w:val="00253A4D"/>
    <w:rsid w:val="002542FA"/>
    <w:rsid w:val="002555DF"/>
    <w:rsid w:val="00255AF0"/>
    <w:rsid w:val="00255C67"/>
    <w:rsid w:val="00255DB0"/>
    <w:rsid w:val="00256A7A"/>
    <w:rsid w:val="002573FE"/>
    <w:rsid w:val="0026116B"/>
    <w:rsid w:val="00261179"/>
    <w:rsid w:val="002613F4"/>
    <w:rsid w:val="00261827"/>
    <w:rsid w:val="002621D2"/>
    <w:rsid w:val="0026274D"/>
    <w:rsid w:val="00262A66"/>
    <w:rsid w:val="00263021"/>
    <w:rsid w:val="00263175"/>
    <w:rsid w:val="0026394C"/>
    <w:rsid w:val="00263EE1"/>
    <w:rsid w:val="002644C2"/>
    <w:rsid w:val="00264C5E"/>
    <w:rsid w:val="002654E5"/>
    <w:rsid w:val="00265680"/>
    <w:rsid w:val="00266B63"/>
    <w:rsid w:val="002679A1"/>
    <w:rsid w:val="00267BEA"/>
    <w:rsid w:val="0027024F"/>
    <w:rsid w:val="0027086C"/>
    <w:rsid w:val="00270AAD"/>
    <w:rsid w:val="00271882"/>
    <w:rsid w:val="00272134"/>
    <w:rsid w:val="002721E8"/>
    <w:rsid w:val="0027242A"/>
    <w:rsid w:val="00273693"/>
    <w:rsid w:val="0027378F"/>
    <w:rsid w:val="00274433"/>
    <w:rsid w:val="0027474A"/>
    <w:rsid w:val="002750A8"/>
    <w:rsid w:val="00275D69"/>
    <w:rsid w:val="00275DFC"/>
    <w:rsid w:val="00276F09"/>
    <w:rsid w:val="00277ED7"/>
    <w:rsid w:val="0028051C"/>
    <w:rsid w:val="00280521"/>
    <w:rsid w:val="00280D50"/>
    <w:rsid w:val="00280F80"/>
    <w:rsid w:val="00281431"/>
    <w:rsid w:val="00281896"/>
    <w:rsid w:val="00282F14"/>
    <w:rsid w:val="00282F99"/>
    <w:rsid w:val="00283456"/>
    <w:rsid w:val="00283C37"/>
    <w:rsid w:val="0028489A"/>
    <w:rsid w:val="00284E31"/>
    <w:rsid w:val="0028524F"/>
    <w:rsid w:val="002864F4"/>
    <w:rsid w:val="00286A4F"/>
    <w:rsid w:val="0028765B"/>
    <w:rsid w:val="00290736"/>
    <w:rsid w:val="00290B50"/>
    <w:rsid w:val="00291373"/>
    <w:rsid w:val="0029198C"/>
    <w:rsid w:val="00291C71"/>
    <w:rsid w:val="00291D62"/>
    <w:rsid w:val="0029288D"/>
    <w:rsid w:val="00292958"/>
    <w:rsid w:val="00293938"/>
    <w:rsid w:val="00293CE5"/>
    <w:rsid w:val="0029557F"/>
    <w:rsid w:val="00295CBA"/>
    <w:rsid w:val="00296394"/>
    <w:rsid w:val="00296BED"/>
    <w:rsid w:val="002A155B"/>
    <w:rsid w:val="002A19AB"/>
    <w:rsid w:val="002A2155"/>
    <w:rsid w:val="002A237F"/>
    <w:rsid w:val="002A3B69"/>
    <w:rsid w:val="002A3EDC"/>
    <w:rsid w:val="002A44BC"/>
    <w:rsid w:val="002A4646"/>
    <w:rsid w:val="002A4CB1"/>
    <w:rsid w:val="002A4E5A"/>
    <w:rsid w:val="002A5153"/>
    <w:rsid w:val="002A693C"/>
    <w:rsid w:val="002A6B6C"/>
    <w:rsid w:val="002B00EE"/>
    <w:rsid w:val="002B1F6D"/>
    <w:rsid w:val="002B238F"/>
    <w:rsid w:val="002B259E"/>
    <w:rsid w:val="002B303C"/>
    <w:rsid w:val="002B306E"/>
    <w:rsid w:val="002B3EC5"/>
    <w:rsid w:val="002B4DA4"/>
    <w:rsid w:val="002C06E3"/>
    <w:rsid w:val="002C0BF8"/>
    <w:rsid w:val="002C124A"/>
    <w:rsid w:val="002C12D2"/>
    <w:rsid w:val="002C13AF"/>
    <w:rsid w:val="002C1A99"/>
    <w:rsid w:val="002C2175"/>
    <w:rsid w:val="002C2445"/>
    <w:rsid w:val="002C3CF5"/>
    <w:rsid w:val="002C415B"/>
    <w:rsid w:val="002C42F4"/>
    <w:rsid w:val="002C46F3"/>
    <w:rsid w:val="002C4D76"/>
    <w:rsid w:val="002C6EDC"/>
    <w:rsid w:val="002C740E"/>
    <w:rsid w:val="002D0911"/>
    <w:rsid w:val="002D0A03"/>
    <w:rsid w:val="002D1F29"/>
    <w:rsid w:val="002D20F5"/>
    <w:rsid w:val="002D23A3"/>
    <w:rsid w:val="002D2ECA"/>
    <w:rsid w:val="002D4720"/>
    <w:rsid w:val="002D4867"/>
    <w:rsid w:val="002D6E01"/>
    <w:rsid w:val="002D7019"/>
    <w:rsid w:val="002D7438"/>
    <w:rsid w:val="002D74EA"/>
    <w:rsid w:val="002D7B92"/>
    <w:rsid w:val="002E0069"/>
    <w:rsid w:val="002E02BD"/>
    <w:rsid w:val="002E030D"/>
    <w:rsid w:val="002E0405"/>
    <w:rsid w:val="002E11A8"/>
    <w:rsid w:val="002E140C"/>
    <w:rsid w:val="002E1CB6"/>
    <w:rsid w:val="002E2217"/>
    <w:rsid w:val="002E2522"/>
    <w:rsid w:val="002E39C2"/>
    <w:rsid w:val="002E4B0B"/>
    <w:rsid w:val="002E6899"/>
    <w:rsid w:val="002E7908"/>
    <w:rsid w:val="002E7E8B"/>
    <w:rsid w:val="002F2746"/>
    <w:rsid w:val="002F2801"/>
    <w:rsid w:val="002F2C9E"/>
    <w:rsid w:val="002F2EEC"/>
    <w:rsid w:val="002F38DA"/>
    <w:rsid w:val="002F3FA0"/>
    <w:rsid w:val="002F402B"/>
    <w:rsid w:val="002F4732"/>
    <w:rsid w:val="002F5D37"/>
    <w:rsid w:val="002F6A68"/>
    <w:rsid w:val="002F6A99"/>
    <w:rsid w:val="002F7A47"/>
    <w:rsid w:val="003007F8"/>
    <w:rsid w:val="00301CA2"/>
    <w:rsid w:val="00302CB1"/>
    <w:rsid w:val="00303539"/>
    <w:rsid w:val="0030432E"/>
    <w:rsid w:val="00304430"/>
    <w:rsid w:val="00304A54"/>
    <w:rsid w:val="00304B5A"/>
    <w:rsid w:val="00304D87"/>
    <w:rsid w:val="00306E0E"/>
    <w:rsid w:val="003078B9"/>
    <w:rsid w:val="003102ED"/>
    <w:rsid w:val="003105D2"/>
    <w:rsid w:val="00310862"/>
    <w:rsid w:val="00310FBD"/>
    <w:rsid w:val="003116B6"/>
    <w:rsid w:val="0031278C"/>
    <w:rsid w:val="003136F3"/>
    <w:rsid w:val="0031498D"/>
    <w:rsid w:val="003160A7"/>
    <w:rsid w:val="0031657E"/>
    <w:rsid w:val="003172D4"/>
    <w:rsid w:val="003177CA"/>
    <w:rsid w:val="00320128"/>
    <w:rsid w:val="00321420"/>
    <w:rsid w:val="00321A4D"/>
    <w:rsid w:val="00322D95"/>
    <w:rsid w:val="003233D1"/>
    <w:rsid w:val="00323971"/>
    <w:rsid w:val="00323D1F"/>
    <w:rsid w:val="003242A5"/>
    <w:rsid w:val="0032430C"/>
    <w:rsid w:val="003250F4"/>
    <w:rsid w:val="00325AE4"/>
    <w:rsid w:val="00325CC4"/>
    <w:rsid w:val="00326637"/>
    <w:rsid w:val="00326D58"/>
    <w:rsid w:val="00327890"/>
    <w:rsid w:val="00330C1F"/>
    <w:rsid w:val="003311BD"/>
    <w:rsid w:val="00331790"/>
    <w:rsid w:val="00331FD7"/>
    <w:rsid w:val="0033218D"/>
    <w:rsid w:val="00332C40"/>
    <w:rsid w:val="00333009"/>
    <w:rsid w:val="00333728"/>
    <w:rsid w:val="003339B3"/>
    <w:rsid w:val="00333CA8"/>
    <w:rsid w:val="003343BC"/>
    <w:rsid w:val="00334DCE"/>
    <w:rsid w:val="00334E36"/>
    <w:rsid w:val="00335ACC"/>
    <w:rsid w:val="00336A03"/>
    <w:rsid w:val="00336F53"/>
    <w:rsid w:val="003401DC"/>
    <w:rsid w:val="003402D1"/>
    <w:rsid w:val="003404AF"/>
    <w:rsid w:val="003408A0"/>
    <w:rsid w:val="00340D72"/>
    <w:rsid w:val="00341AEE"/>
    <w:rsid w:val="00342B87"/>
    <w:rsid w:val="003439A2"/>
    <w:rsid w:val="00344206"/>
    <w:rsid w:val="00344565"/>
    <w:rsid w:val="0034481A"/>
    <w:rsid w:val="00344CE9"/>
    <w:rsid w:val="00344FE6"/>
    <w:rsid w:val="003453D4"/>
    <w:rsid w:val="00345BEC"/>
    <w:rsid w:val="00346B6F"/>
    <w:rsid w:val="00346BCD"/>
    <w:rsid w:val="003472E7"/>
    <w:rsid w:val="003477D9"/>
    <w:rsid w:val="00350C60"/>
    <w:rsid w:val="00350D3E"/>
    <w:rsid w:val="00351708"/>
    <w:rsid w:val="00352A97"/>
    <w:rsid w:val="00352E34"/>
    <w:rsid w:val="00352FAF"/>
    <w:rsid w:val="00353E19"/>
    <w:rsid w:val="00353FA8"/>
    <w:rsid w:val="00355494"/>
    <w:rsid w:val="0035610B"/>
    <w:rsid w:val="00356724"/>
    <w:rsid w:val="00356827"/>
    <w:rsid w:val="00356ADC"/>
    <w:rsid w:val="00357B1E"/>
    <w:rsid w:val="003615D8"/>
    <w:rsid w:val="00362A82"/>
    <w:rsid w:val="00362BC7"/>
    <w:rsid w:val="00363517"/>
    <w:rsid w:val="00363664"/>
    <w:rsid w:val="003645F9"/>
    <w:rsid w:val="00364F92"/>
    <w:rsid w:val="00366AC5"/>
    <w:rsid w:val="00367634"/>
    <w:rsid w:val="003708CE"/>
    <w:rsid w:val="00370CFC"/>
    <w:rsid w:val="003722E8"/>
    <w:rsid w:val="0037329E"/>
    <w:rsid w:val="0037382E"/>
    <w:rsid w:val="00374BD7"/>
    <w:rsid w:val="0037634D"/>
    <w:rsid w:val="00376973"/>
    <w:rsid w:val="00376AE9"/>
    <w:rsid w:val="003774FA"/>
    <w:rsid w:val="0038066A"/>
    <w:rsid w:val="00380984"/>
    <w:rsid w:val="00380F6A"/>
    <w:rsid w:val="0038186F"/>
    <w:rsid w:val="003819F9"/>
    <w:rsid w:val="00381FD1"/>
    <w:rsid w:val="003824F7"/>
    <w:rsid w:val="00383506"/>
    <w:rsid w:val="003838B9"/>
    <w:rsid w:val="00383A56"/>
    <w:rsid w:val="003841A4"/>
    <w:rsid w:val="00385076"/>
    <w:rsid w:val="00386EE5"/>
    <w:rsid w:val="0038700D"/>
    <w:rsid w:val="003871A2"/>
    <w:rsid w:val="00387264"/>
    <w:rsid w:val="0038726F"/>
    <w:rsid w:val="00387897"/>
    <w:rsid w:val="00390DB9"/>
    <w:rsid w:val="00390E0E"/>
    <w:rsid w:val="00391C42"/>
    <w:rsid w:val="00392301"/>
    <w:rsid w:val="003926DD"/>
    <w:rsid w:val="003930A7"/>
    <w:rsid w:val="003934B7"/>
    <w:rsid w:val="00393EE7"/>
    <w:rsid w:val="00395F85"/>
    <w:rsid w:val="003961B2"/>
    <w:rsid w:val="003964EB"/>
    <w:rsid w:val="00396F27"/>
    <w:rsid w:val="00397D51"/>
    <w:rsid w:val="003A0CFA"/>
    <w:rsid w:val="003A134E"/>
    <w:rsid w:val="003A17EE"/>
    <w:rsid w:val="003A2E3B"/>
    <w:rsid w:val="003A344C"/>
    <w:rsid w:val="003A359E"/>
    <w:rsid w:val="003A3FB3"/>
    <w:rsid w:val="003A46D5"/>
    <w:rsid w:val="003A4896"/>
    <w:rsid w:val="003A6436"/>
    <w:rsid w:val="003B06E6"/>
    <w:rsid w:val="003B1167"/>
    <w:rsid w:val="003B17F2"/>
    <w:rsid w:val="003B2D6B"/>
    <w:rsid w:val="003B2FE6"/>
    <w:rsid w:val="003B32BE"/>
    <w:rsid w:val="003B4294"/>
    <w:rsid w:val="003B4951"/>
    <w:rsid w:val="003B4C29"/>
    <w:rsid w:val="003B600B"/>
    <w:rsid w:val="003B60F3"/>
    <w:rsid w:val="003B644B"/>
    <w:rsid w:val="003B78B2"/>
    <w:rsid w:val="003B7A36"/>
    <w:rsid w:val="003B7B7D"/>
    <w:rsid w:val="003C1869"/>
    <w:rsid w:val="003C1BA5"/>
    <w:rsid w:val="003C32C8"/>
    <w:rsid w:val="003C3467"/>
    <w:rsid w:val="003C3A19"/>
    <w:rsid w:val="003C3F87"/>
    <w:rsid w:val="003C4630"/>
    <w:rsid w:val="003C5B85"/>
    <w:rsid w:val="003C6A26"/>
    <w:rsid w:val="003C6BB5"/>
    <w:rsid w:val="003C6C4C"/>
    <w:rsid w:val="003C7224"/>
    <w:rsid w:val="003D0439"/>
    <w:rsid w:val="003D109E"/>
    <w:rsid w:val="003D17F9"/>
    <w:rsid w:val="003D1A7B"/>
    <w:rsid w:val="003D25DE"/>
    <w:rsid w:val="003D36A0"/>
    <w:rsid w:val="003D3F72"/>
    <w:rsid w:val="003D6574"/>
    <w:rsid w:val="003D677C"/>
    <w:rsid w:val="003D6941"/>
    <w:rsid w:val="003D6B3D"/>
    <w:rsid w:val="003D6B75"/>
    <w:rsid w:val="003D7FFB"/>
    <w:rsid w:val="003E1499"/>
    <w:rsid w:val="003E195A"/>
    <w:rsid w:val="003E25E4"/>
    <w:rsid w:val="003E2BEA"/>
    <w:rsid w:val="003E5A15"/>
    <w:rsid w:val="003E61DA"/>
    <w:rsid w:val="003E64E4"/>
    <w:rsid w:val="003E6592"/>
    <w:rsid w:val="003E6C8C"/>
    <w:rsid w:val="003E726A"/>
    <w:rsid w:val="003E7994"/>
    <w:rsid w:val="003F0746"/>
    <w:rsid w:val="003F0A48"/>
    <w:rsid w:val="003F311D"/>
    <w:rsid w:val="003F347A"/>
    <w:rsid w:val="003F3AF6"/>
    <w:rsid w:val="003F4A26"/>
    <w:rsid w:val="003F654E"/>
    <w:rsid w:val="003F688D"/>
    <w:rsid w:val="003F7C35"/>
    <w:rsid w:val="00400C68"/>
    <w:rsid w:val="00400CE5"/>
    <w:rsid w:val="00402018"/>
    <w:rsid w:val="004028EB"/>
    <w:rsid w:val="0040419D"/>
    <w:rsid w:val="00404782"/>
    <w:rsid w:val="00404EC4"/>
    <w:rsid w:val="004053FA"/>
    <w:rsid w:val="004054C3"/>
    <w:rsid w:val="00405BCA"/>
    <w:rsid w:val="00405D37"/>
    <w:rsid w:val="004071B7"/>
    <w:rsid w:val="00407220"/>
    <w:rsid w:val="00407C14"/>
    <w:rsid w:val="00410C8C"/>
    <w:rsid w:val="00410E62"/>
    <w:rsid w:val="0041152E"/>
    <w:rsid w:val="00411D02"/>
    <w:rsid w:val="0041224C"/>
    <w:rsid w:val="00412490"/>
    <w:rsid w:val="004124D6"/>
    <w:rsid w:val="00413115"/>
    <w:rsid w:val="00413F8D"/>
    <w:rsid w:val="004145F9"/>
    <w:rsid w:val="00415982"/>
    <w:rsid w:val="00415B09"/>
    <w:rsid w:val="0041652F"/>
    <w:rsid w:val="00416603"/>
    <w:rsid w:val="00417900"/>
    <w:rsid w:val="00417E71"/>
    <w:rsid w:val="00417FE6"/>
    <w:rsid w:val="004208E4"/>
    <w:rsid w:val="00420B46"/>
    <w:rsid w:val="00420D94"/>
    <w:rsid w:val="00422673"/>
    <w:rsid w:val="00424948"/>
    <w:rsid w:val="00424977"/>
    <w:rsid w:val="00424F4E"/>
    <w:rsid w:val="00425633"/>
    <w:rsid w:val="00425B09"/>
    <w:rsid w:val="00425F24"/>
    <w:rsid w:val="00427366"/>
    <w:rsid w:val="00430280"/>
    <w:rsid w:val="00430FA2"/>
    <w:rsid w:val="00431586"/>
    <w:rsid w:val="00432B13"/>
    <w:rsid w:val="00434759"/>
    <w:rsid w:val="00435631"/>
    <w:rsid w:val="00435C47"/>
    <w:rsid w:val="00435EE1"/>
    <w:rsid w:val="00435F43"/>
    <w:rsid w:val="004369B9"/>
    <w:rsid w:val="004376BC"/>
    <w:rsid w:val="00437833"/>
    <w:rsid w:val="004379CC"/>
    <w:rsid w:val="00441270"/>
    <w:rsid w:val="00441708"/>
    <w:rsid w:val="00441EFE"/>
    <w:rsid w:val="004431BC"/>
    <w:rsid w:val="00443843"/>
    <w:rsid w:val="00444431"/>
    <w:rsid w:val="00444CCB"/>
    <w:rsid w:val="004459CD"/>
    <w:rsid w:val="00445C80"/>
    <w:rsid w:val="00445D1F"/>
    <w:rsid w:val="00446568"/>
    <w:rsid w:val="004472E2"/>
    <w:rsid w:val="00447E40"/>
    <w:rsid w:val="00450855"/>
    <w:rsid w:val="0045162D"/>
    <w:rsid w:val="004534CC"/>
    <w:rsid w:val="0045351C"/>
    <w:rsid w:val="00453835"/>
    <w:rsid w:val="00453ADA"/>
    <w:rsid w:val="00453D0D"/>
    <w:rsid w:val="00454D24"/>
    <w:rsid w:val="00455618"/>
    <w:rsid w:val="00456350"/>
    <w:rsid w:val="004578C2"/>
    <w:rsid w:val="00457EB8"/>
    <w:rsid w:val="004604B4"/>
    <w:rsid w:val="004609DF"/>
    <w:rsid w:val="00460BDB"/>
    <w:rsid w:val="00460E3C"/>
    <w:rsid w:val="0046170F"/>
    <w:rsid w:val="0046182D"/>
    <w:rsid w:val="00461F67"/>
    <w:rsid w:val="00462AB3"/>
    <w:rsid w:val="00463944"/>
    <w:rsid w:val="00463A60"/>
    <w:rsid w:val="00464079"/>
    <w:rsid w:val="004657B1"/>
    <w:rsid w:val="00467F1F"/>
    <w:rsid w:val="00470D4A"/>
    <w:rsid w:val="004713B2"/>
    <w:rsid w:val="00472622"/>
    <w:rsid w:val="00473557"/>
    <w:rsid w:val="0047361A"/>
    <w:rsid w:val="00473A5E"/>
    <w:rsid w:val="00473BDE"/>
    <w:rsid w:val="00474014"/>
    <w:rsid w:val="004745A0"/>
    <w:rsid w:val="0047466E"/>
    <w:rsid w:val="00474708"/>
    <w:rsid w:val="00474DD4"/>
    <w:rsid w:val="004758AF"/>
    <w:rsid w:val="00475AFC"/>
    <w:rsid w:val="0047613C"/>
    <w:rsid w:val="00477491"/>
    <w:rsid w:val="004811BC"/>
    <w:rsid w:val="004814ED"/>
    <w:rsid w:val="00481E47"/>
    <w:rsid w:val="00482186"/>
    <w:rsid w:val="00482AF1"/>
    <w:rsid w:val="00482BDA"/>
    <w:rsid w:val="00483178"/>
    <w:rsid w:val="004831B5"/>
    <w:rsid w:val="00483B96"/>
    <w:rsid w:val="00484275"/>
    <w:rsid w:val="00484B84"/>
    <w:rsid w:val="00484D19"/>
    <w:rsid w:val="00485AD4"/>
    <w:rsid w:val="00485C3D"/>
    <w:rsid w:val="00486682"/>
    <w:rsid w:val="00486F34"/>
    <w:rsid w:val="004874D0"/>
    <w:rsid w:val="00487A28"/>
    <w:rsid w:val="00487D67"/>
    <w:rsid w:val="0049001D"/>
    <w:rsid w:val="00490A13"/>
    <w:rsid w:val="00490C7C"/>
    <w:rsid w:val="00490FFE"/>
    <w:rsid w:val="00493253"/>
    <w:rsid w:val="004937F8"/>
    <w:rsid w:val="00493946"/>
    <w:rsid w:val="00494F9B"/>
    <w:rsid w:val="00495025"/>
    <w:rsid w:val="00495BD1"/>
    <w:rsid w:val="0049638D"/>
    <w:rsid w:val="00496688"/>
    <w:rsid w:val="0049718A"/>
    <w:rsid w:val="004A0A07"/>
    <w:rsid w:val="004A331D"/>
    <w:rsid w:val="004A4F3B"/>
    <w:rsid w:val="004A597C"/>
    <w:rsid w:val="004A5FA5"/>
    <w:rsid w:val="004A62D9"/>
    <w:rsid w:val="004A7327"/>
    <w:rsid w:val="004B07F3"/>
    <w:rsid w:val="004B0802"/>
    <w:rsid w:val="004B08B8"/>
    <w:rsid w:val="004B1213"/>
    <w:rsid w:val="004B1605"/>
    <w:rsid w:val="004B19D7"/>
    <w:rsid w:val="004B1F7F"/>
    <w:rsid w:val="004B22C9"/>
    <w:rsid w:val="004B2C12"/>
    <w:rsid w:val="004B318F"/>
    <w:rsid w:val="004B349D"/>
    <w:rsid w:val="004B35A9"/>
    <w:rsid w:val="004B35C9"/>
    <w:rsid w:val="004B3B13"/>
    <w:rsid w:val="004B3D66"/>
    <w:rsid w:val="004B55F5"/>
    <w:rsid w:val="004B5986"/>
    <w:rsid w:val="004B6180"/>
    <w:rsid w:val="004B7B1E"/>
    <w:rsid w:val="004C0AED"/>
    <w:rsid w:val="004C1303"/>
    <w:rsid w:val="004C16AE"/>
    <w:rsid w:val="004C1966"/>
    <w:rsid w:val="004C1D63"/>
    <w:rsid w:val="004C2096"/>
    <w:rsid w:val="004C2E5F"/>
    <w:rsid w:val="004C3E8C"/>
    <w:rsid w:val="004C401D"/>
    <w:rsid w:val="004C4D16"/>
    <w:rsid w:val="004C4F09"/>
    <w:rsid w:val="004C5A77"/>
    <w:rsid w:val="004C6485"/>
    <w:rsid w:val="004C7073"/>
    <w:rsid w:val="004C7078"/>
    <w:rsid w:val="004C77D0"/>
    <w:rsid w:val="004D0CC6"/>
    <w:rsid w:val="004D34B7"/>
    <w:rsid w:val="004D452F"/>
    <w:rsid w:val="004D5952"/>
    <w:rsid w:val="004D5C72"/>
    <w:rsid w:val="004D69B7"/>
    <w:rsid w:val="004D7B7E"/>
    <w:rsid w:val="004D7FD9"/>
    <w:rsid w:val="004E015B"/>
    <w:rsid w:val="004E0B0C"/>
    <w:rsid w:val="004E0E5A"/>
    <w:rsid w:val="004E0F54"/>
    <w:rsid w:val="004E25D3"/>
    <w:rsid w:val="004E3CE3"/>
    <w:rsid w:val="004E45FA"/>
    <w:rsid w:val="004E5B66"/>
    <w:rsid w:val="004E5E71"/>
    <w:rsid w:val="004E7837"/>
    <w:rsid w:val="004F1F1E"/>
    <w:rsid w:val="004F3A84"/>
    <w:rsid w:val="004F42BA"/>
    <w:rsid w:val="004F4D49"/>
    <w:rsid w:val="004F6041"/>
    <w:rsid w:val="004F6059"/>
    <w:rsid w:val="004F62D4"/>
    <w:rsid w:val="004F6488"/>
    <w:rsid w:val="004F6B7F"/>
    <w:rsid w:val="004F6CD3"/>
    <w:rsid w:val="004F6D67"/>
    <w:rsid w:val="00501DA9"/>
    <w:rsid w:val="00503243"/>
    <w:rsid w:val="00505243"/>
    <w:rsid w:val="005060EF"/>
    <w:rsid w:val="005064A5"/>
    <w:rsid w:val="0050671C"/>
    <w:rsid w:val="00506E54"/>
    <w:rsid w:val="00506FBF"/>
    <w:rsid w:val="0050743B"/>
    <w:rsid w:val="00512136"/>
    <w:rsid w:val="00512667"/>
    <w:rsid w:val="005133F8"/>
    <w:rsid w:val="00514B1A"/>
    <w:rsid w:val="00515AAF"/>
    <w:rsid w:val="00515C67"/>
    <w:rsid w:val="005163E5"/>
    <w:rsid w:val="0051663F"/>
    <w:rsid w:val="00516A39"/>
    <w:rsid w:val="00516B7C"/>
    <w:rsid w:val="00517365"/>
    <w:rsid w:val="005174C0"/>
    <w:rsid w:val="00517B87"/>
    <w:rsid w:val="00517DB0"/>
    <w:rsid w:val="005208E3"/>
    <w:rsid w:val="00520A69"/>
    <w:rsid w:val="00520B77"/>
    <w:rsid w:val="00520D29"/>
    <w:rsid w:val="00520D46"/>
    <w:rsid w:val="00521099"/>
    <w:rsid w:val="005214A2"/>
    <w:rsid w:val="00523109"/>
    <w:rsid w:val="00523DA9"/>
    <w:rsid w:val="00525495"/>
    <w:rsid w:val="0052551F"/>
    <w:rsid w:val="00525746"/>
    <w:rsid w:val="005265DC"/>
    <w:rsid w:val="005265F9"/>
    <w:rsid w:val="005267B2"/>
    <w:rsid w:val="00527785"/>
    <w:rsid w:val="00527BB1"/>
    <w:rsid w:val="005316F6"/>
    <w:rsid w:val="00532C4F"/>
    <w:rsid w:val="00533D0F"/>
    <w:rsid w:val="00533D25"/>
    <w:rsid w:val="005344BA"/>
    <w:rsid w:val="00535E8B"/>
    <w:rsid w:val="00536526"/>
    <w:rsid w:val="00536A45"/>
    <w:rsid w:val="00536DC9"/>
    <w:rsid w:val="00537A2B"/>
    <w:rsid w:val="00540037"/>
    <w:rsid w:val="0054192D"/>
    <w:rsid w:val="005422E3"/>
    <w:rsid w:val="005422E9"/>
    <w:rsid w:val="0054233B"/>
    <w:rsid w:val="00543080"/>
    <w:rsid w:val="00543F65"/>
    <w:rsid w:val="0054476D"/>
    <w:rsid w:val="00546016"/>
    <w:rsid w:val="00547B5B"/>
    <w:rsid w:val="00547BCC"/>
    <w:rsid w:val="00547DBB"/>
    <w:rsid w:val="00547F74"/>
    <w:rsid w:val="005504A2"/>
    <w:rsid w:val="005504DD"/>
    <w:rsid w:val="00550A43"/>
    <w:rsid w:val="00551935"/>
    <w:rsid w:val="005528C0"/>
    <w:rsid w:val="00552E29"/>
    <w:rsid w:val="00553A95"/>
    <w:rsid w:val="005549AA"/>
    <w:rsid w:val="00554AC7"/>
    <w:rsid w:val="00555102"/>
    <w:rsid w:val="005555CA"/>
    <w:rsid w:val="00555D75"/>
    <w:rsid w:val="00555D8E"/>
    <w:rsid w:val="005563D4"/>
    <w:rsid w:val="00556A8A"/>
    <w:rsid w:val="00556F11"/>
    <w:rsid w:val="005572F4"/>
    <w:rsid w:val="00557ACA"/>
    <w:rsid w:val="0056028B"/>
    <w:rsid w:val="00560E35"/>
    <w:rsid w:val="00562508"/>
    <w:rsid w:val="005626C8"/>
    <w:rsid w:val="005638B6"/>
    <w:rsid w:val="00563A15"/>
    <w:rsid w:val="00563C43"/>
    <w:rsid w:val="005660B3"/>
    <w:rsid w:val="0056696A"/>
    <w:rsid w:val="00566AAF"/>
    <w:rsid w:val="00567545"/>
    <w:rsid w:val="005700EB"/>
    <w:rsid w:val="0057204D"/>
    <w:rsid w:val="005728D3"/>
    <w:rsid w:val="0057307C"/>
    <w:rsid w:val="005743E0"/>
    <w:rsid w:val="00574BF7"/>
    <w:rsid w:val="00575B83"/>
    <w:rsid w:val="00576A34"/>
    <w:rsid w:val="00576AB8"/>
    <w:rsid w:val="00576AF2"/>
    <w:rsid w:val="00576FA1"/>
    <w:rsid w:val="00576FA4"/>
    <w:rsid w:val="00577546"/>
    <w:rsid w:val="00577A14"/>
    <w:rsid w:val="00580058"/>
    <w:rsid w:val="00581D89"/>
    <w:rsid w:val="00581E75"/>
    <w:rsid w:val="005822C4"/>
    <w:rsid w:val="005827D6"/>
    <w:rsid w:val="00582E84"/>
    <w:rsid w:val="00583EA6"/>
    <w:rsid w:val="005840DB"/>
    <w:rsid w:val="005846E8"/>
    <w:rsid w:val="00584A55"/>
    <w:rsid w:val="00584B6E"/>
    <w:rsid w:val="00585081"/>
    <w:rsid w:val="00585872"/>
    <w:rsid w:val="005869FF"/>
    <w:rsid w:val="00586BE1"/>
    <w:rsid w:val="00587330"/>
    <w:rsid w:val="00587745"/>
    <w:rsid w:val="005909E8"/>
    <w:rsid w:val="00591C27"/>
    <w:rsid w:val="00591FDE"/>
    <w:rsid w:val="005923A7"/>
    <w:rsid w:val="00592898"/>
    <w:rsid w:val="00592FE0"/>
    <w:rsid w:val="00592FF3"/>
    <w:rsid w:val="00593FC8"/>
    <w:rsid w:val="00595443"/>
    <w:rsid w:val="005963CC"/>
    <w:rsid w:val="00596717"/>
    <w:rsid w:val="005970AD"/>
    <w:rsid w:val="005A02FF"/>
    <w:rsid w:val="005A0362"/>
    <w:rsid w:val="005A03E7"/>
    <w:rsid w:val="005A0572"/>
    <w:rsid w:val="005A11A6"/>
    <w:rsid w:val="005A211E"/>
    <w:rsid w:val="005A266F"/>
    <w:rsid w:val="005A292F"/>
    <w:rsid w:val="005A2B6C"/>
    <w:rsid w:val="005A3A2C"/>
    <w:rsid w:val="005A4083"/>
    <w:rsid w:val="005A495F"/>
    <w:rsid w:val="005A5DD1"/>
    <w:rsid w:val="005A5E7C"/>
    <w:rsid w:val="005A6CC9"/>
    <w:rsid w:val="005A73AF"/>
    <w:rsid w:val="005A7EC7"/>
    <w:rsid w:val="005B1477"/>
    <w:rsid w:val="005B1657"/>
    <w:rsid w:val="005B199B"/>
    <w:rsid w:val="005B1FC9"/>
    <w:rsid w:val="005B20F8"/>
    <w:rsid w:val="005B3E19"/>
    <w:rsid w:val="005B4265"/>
    <w:rsid w:val="005B4369"/>
    <w:rsid w:val="005B4C26"/>
    <w:rsid w:val="005B4DB8"/>
    <w:rsid w:val="005B505B"/>
    <w:rsid w:val="005B515E"/>
    <w:rsid w:val="005B5CC9"/>
    <w:rsid w:val="005B5F3C"/>
    <w:rsid w:val="005B632F"/>
    <w:rsid w:val="005B6949"/>
    <w:rsid w:val="005B7059"/>
    <w:rsid w:val="005B7ED2"/>
    <w:rsid w:val="005C0742"/>
    <w:rsid w:val="005C0829"/>
    <w:rsid w:val="005C17DC"/>
    <w:rsid w:val="005C3B11"/>
    <w:rsid w:val="005C3CD4"/>
    <w:rsid w:val="005C5E2D"/>
    <w:rsid w:val="005C6570"/>
    <w:rsid w:val="005C7129"/>
    <w:rsid w:val="005C7685"/>
    <w:rsid w:val="005D0785"/>
    <w:rsid w:val="005D0835"/>
    <w:rsid w:val="005D0B47"/>
    <w:rsid w:val="005D0EBB"/>
    <w:rsid w:val="005D16B9"/>
    <w:rsid w:val="005D1C43"/>
    <w:rsid w:val="005D2735"/>
    <w:rsid w:val="005D3F8B"/>
    <w:rsid w:val="005D4174"/>
    <w:rsid w:val="005D4DCF"/>
    <w:rsid w:val="005D591E"/>
    <w:rsid w:val="005D62AB"/>
    <w:rsid w:val="005D6AD2"/>
    <w:rsid w:val="005E041B"/>
    <w:rsid w:val="005E15AA"/>
    <w:rsid w:val="005E16FF"/>
    <w:rsid w:val="005E26BA"/>
    <w:rsid w:val="005E318A"/>
    <w:rsid w:val="005E4112"/>
    <w:rsid w:val="005E438D"/>
    <w:rsid w:val="005E47CB"/>
    <w:rsid w:val="005E57EC"/>
    <w:rsid w:val="005E59EA"/>
    <w:rsid w:val="005E7084"/>
    <w:rsid w:val="005E728F"/>
    <w:rsid w:val="005E74F4"/>
    <w:rsid w:val="005E78AD"/>
    <w:rsid w:val="005E7B5F"/>
    <w:rsid w:val="005F025F"/>
    <w:rsid w:val="005F1F6D"/>
    <w:rsid w:val="005F3971"/>
    <w:rsid w:val="005F408C"/>
    <w:rsid w:val="005F6DB9"/>
    <w:rsid w:val="0060013E"/>
    <w:rsid w:val="006022A9"/>
    <w:rsid w:val="0060400A"/>
    <w:rsid w:val="00604F8E"/>
    <w:rsid w:val="006068BB"/>
    <w:rsid w:val="00607F44"/>
    <w:rsid w:val="0061296E"/>
    <w:rsid w:val="00612B4D"/>
    <w:rsid w:val="00613529"/>
    <w:rsid w:val="00613934"/>
    <w:rsid w:val="00613A26"/>
    <w:rsid w:val="00614E61"/>
    <w:rsid w:val="0061508D"/>
    <w:rsid w:val="006150C4"/>
    <w:rsid w:val="00615160"/>
    <w:rsid w:val="0061522A"/>
    <w:rsid w:val="00615588"/>
    <w:rsid w:val="00615629"/>
    <w:rsid w:val="00615AD9"/>
    <w:rsid w:val="00616385"/>
    <w:rsid w:val="006164A6"/>
    <w:rsid w:val="00617227"/>
    <w:rsid w:val="00617919"/>
    <w:rsid w:val="0062085D"/>
    <w:rsid w:val="0062174D"/>
    <w:rsid w:val="00621CC8"/>
    <w:rsid w:val="00622715"/>
    <w:rsid w:val="00623818"/>
    <w:rsid w:val="006247FC"/>
    <w:rsid w:val="00625547"/>
    <w:rsid w:val="006257CD"/>
    <w:rsid w:val="00625F43"/>
    <w:rsid w:val="006261A8"/>
    <w:rsid w:val="0062659A"/>
    <w:rsid w:val="006276CE"/>
    <w:rsid w:val="00630101"/>
    <w:rsid w:val="00630ABF"/>
    <w:rsid w:val="00630F00"/>
    <w:rsid w:val="006311B9"/>
    <w:rsid w:val="00631610"/>
    <w:rsid w:val="00631B6D"/>
    <w:rsid w:val="006329AA"/>
    <w:rsid w:val="00632BFE"/>
    <w:rsid w:val="0063389F"/>
    <w:rsid w:val="00634122"/>
    <w:rsid w:val="006348D4"/>
    <w:rsid w:val="00634BFB"/>
    <w:rsid w:val="0063546A"/>
    <w:rsid w:val="00635B74"/>
    <w:rsid w:val="006373AD"/>
    <w:rsid w:val="006403AB"/>
    <w:rsid w:val="00643340"/>
    <w:rsid w:val="00643B1B"/>
    <w:rsid w:val="006455C4"/>
    <w:rsid w:val="006471FD"/>
    <w:rsid w:val="006512C5"/>
    <w:rsid w:val="0065305C"/>
    <w:rsid w:val="00655649"/>
    <w:rsid w:val="00656E4E"/>
    <w:rsid w:val="00656FB7"/>
    <w:rsid w:val="00657E1B"/>
    <w:rsid w:val="006613C2"/>
    <w:rsid w:val="0066256E"/>
    <w:rsid w:val="00664865"/>
    <w:rsid w:val="00666212"/>
    <w:rsid w:val="0066640C"/>
    <w:rsid w:val="00666ECD"/>
    <w:rsid w:val="00667A62"/>
    <w:rsid w:val="0067107A"/>
    <w:rsid w:val="006717D9"/>
    <w:rsid w:val="006719A4"/>
    <w:rsid w:val="00672276"/>
    <w:rsid w:val="00674EDC"/>
    <w:rsid w:val="0067726F"/>
    <w:rsid w:val="00677800"/>
    <w:rsid w:val="00681B7E"/>
    <w:rsid w:val="00681FC1"/>
    <w:rsid w:val="00682357"/>
    <w:rsid w:val="00682434"/>
    <w:rsid w:val="00682711"/>
    <w:rsid w:val="006828F5"/>
    <w:rsid w:val="00683314"/>
    <w:rsid w:val="006833C1"/>
    <w:rsid w:val="0068418C"/>
    <w:rsid w:val="006846F6"/>
    <w:rsid w:val="0068653E"/>
    <w:rsid w:val="00687320"/>
    <w:rsid w:val="00690F02"/>
    <w:rsid w:val="0069177D"/>
    <w:rsid w:val="00692854"/>
    <w:rsid w:val="006937E5"/>
    <w:rsid w:val="00694240"/>
    <w:rsid w:val="00696349"/>
    <w:rsid w:val="00696819"/>
    <w:rsid w:val="006970C4"/>
    <w:rsid w:val="00697217"/>
    <w:rsid w:val="00697AD4"/>
    <w:rsid w:val="006A02DA"/>
    <w:rsid w:val="006A08BC"/>
    <w:rsid w:val="006A2277"/>
    <w:rsid w:val="006A276B"/>
    <w:rsid w:val="006A2CC3"/>
    <w:rsid w:val="006A2FD7"/>
    <w:rsid w:val="006A2FDE"/>
    <w:rsid w:val="006A3686"/>
    <w:rsid w:val="006A3DCF"/>
    <w:rsid w:val="006A42EE"/>
    <w:rsid w:val="006A4E39"/>
    <w:rsid w:val="006A5F87"/>
    <w:rsid w:val="006A76B1"/>
    <w:rsid w:val="006B09DC"/>
    <w:rsid w:val="006B0AE6"/>
    <w:rsid w:val="006B19F7"/>
    <w:rsid w:val="006B1DC2"/>
    <w:rsid w:val="006B237A"/>
    <w:rsid w:val="006B26EC"/>
    <w:rsid w:val="006B30D3"/>
    <w:rsid w:val="006B39B2"/>
    <w:rsid w:val="006B4E24"/>
    <w:rsid w:val="006B5288"/>
    <w:rsid w:val="006B55A5"/>
    <w:rsid w:val="006B68EF"/>
    <w:rsid w:val="006B7C36"/>
    <w:rsid w:val="006C0C4B"/>
    <w:rsid w:val="006C1890"/>
    <w:rsid w:val="006C25E3"/>
    <w:rsid w:val="006C2E97"/>
    <w:rsid w:val="006C4799"/>
    <w:rsid w:val="006C4981"/>
    <w:rsid w:val="006C4C57"/>
    <w:rsid w:val="006C52D1"/>
    <w:rsid w:val="006C74F9"/>
    <w:rsid w:val="006D0ECE"/>
    <w:rsid w:val="006D1382"/>
    <w:rsid w:val="006D146C"/>
    <w:rsid w:val="006D16C3"/>
    <w:rsid w:val="006D1FA8"/>
    <w:rsid w:val="006D5237"/>
    <w:rsid w:val="006D55B3"/>
    <w:rsid w:val="006D6338"/>
    <w:rsid w:val="006D6639"/>
    <w:rsid w:val="006E23DE"/>
    <w:rsid w:val="006E2558"/>
    <w:rsid w:val="006E26FC"/>
    <w:rsid w:val="006E31AA"/>
    <w:rsid w:val="006E4546"/>
    <w:rsid w:val="006E47E8"/>
    <w:rsid w:val="006E4BC0"/>
    <w:rsid w:val="006E594A"/>
    <w:rsid w:val="006E7CAC"/>
    <w:rsid w:val="006F06B4"/>
    <w:rsid w:val="006F0B7F"/>
    <w:rsid w:val="006F0C6F"/>
    <w:rsid w:val="006F1C3A"/>
    <w:rsid w:val="006F32B1"/>
    <w:rsid w:val="006F38EB"/>
    <w:rsid w:val="006F42CA"/>
    <w:rsid w:val="006F46AD"/>
    <w:rsid w:val="006F4E36"/>
    <w:rsid w:val="006F5118"/>
    <w:rsid w:val="006F5644"/>
    <w:rsid w:val="006F5B32"/>
    <w:rsid w:val="006F6EEC"/>
    <w:rsid w:val="00700A50"/>
    <w:rsid w:val="00701088"/>
    <w:rsid w:val="00701935"/>
    <w:rsid w:val="00701CCB"/>
    <w:rsid w:val="00702920"/>
    <w:rsid w:val="00702DB4"/>
    <w:rsid w:val="007043E7"/>
    <w:rsid w:val="00704840"/>
    <w:rsid w:val="00704DC1"/>
    <w:rsid w:val="00705659"/>
    <w:rsid w:val="00705ED2"/>
    <w:rsid w:val="0070644C"/>
    <w:rsid w:val="007066AF"/>
    <w:rsid w:val="007069E0"/>
    <w:rsid w:val="00706A0F"/>
    <w:rsid w:val="00707669"/>
    <w:rsid w:val="00707ACB"/>
    <w:rsid w:val="00710F15"/>
    <w:rsid w:val="007118C8"/>
    <w:rsid w:val="00711AF3"/>
    <w:rsid w:val="007128A8"/>
    <w:rsid w:val="00712E8B"/>
    <w:rsid w:val="007134F8"/>
    <w:rsid w:val="0071395C"/>
    <w:rsid w:val="00713AE7"/>
    <w:rsid w:val="00714AD8"/>
    <w:rsid w:val="00721455"/>
    <w:rsid w:val="007218AB"/>
    <w:rsid w:val="00721C6A"/>
    <w:rsid w:val="00722F6C"/>
    <w:rsid w:val="0072409A"/>
    <w:rsid w:val="007251B5"/>
    <w:rsid w:val="00725255"/>
    <w:rsid w:val="0072547B"/>
    <w:rsid w:val="00725D10"/>
    <w:rsid w:val="00725D5C"/>
    <w:rsid w:val="00726279"/>
    <w:rsid w:val="0073045F"/>
    <w:rsid w:val="00731449"/>
    <w:rsid w:val="00731B72"/>
    <w:rsid w:val="00731DCF"/>
    <w:rsid w:val="00732AF7"/>
    <w:rsid w:val="00733420"/>
    <w:rsid w:val="00733645"/>
    <w:rsid w:val="007339FB"/>
    <w:rsid w:val="00734613"/>
    <w:rsid w:val="00734752"/>
    <w:rsid w:val="00734C20"/>
    <w:rsid w:val="007375FC"/>
    <w:rsid w:val="007377B4"/>
    <w:rsid w:val="0074109B"/>
    <w:rsid w:val="007415A1"/>
    <w:rsid w:val="007418F1"/>
    <w:rsid w:val="007419F9"/>
    <w:rsid w:val="0074249A"/>
    <w:rsid w:val="00742796"/>
    <w:rsid w:val="007430AA"/>
    <w:rsid w:val="0074379D"/>
    <w:rsid w:val="007440B4"/>
    <w:rsid w:val="00744337"/>
    <w:rsid w:val="00744572"/>
    <w:rsid w:val="007451B2"/>
    <w:rsid w:val="00747092"/>
    <w:rsid w:val="00747EB9"/>
    <w:rsid w:val="00750057"/>
    <w:rsid w:val="007504DE"/>
    <w:rsid w:val="0075061A"/>
    <w:rsid w:val="007511A7"/>
    <w:rsid w:val="007521F6"/>
    <w:rsid w:val="00752923"/>
    <w:rsid w:val="00752A46"/>
    <w:rsid w:val="00752B5F"/>
    <w:rsid w:val="007534BA"/>
    <w:rsid w:val="00753C84"/>
    <w:rsid w:val="007549F6"/>
    <w:rsid w:val="00754CD0"/>
    <w:rsid w:val="007551BF"/>
    <w:rsid w:val="007551C5"/>
    <w:rsid w:val="00755578"/>
    <w:rsid w:val="00755E0B"/>
    <w:rsid w:val="007561E0"/>
    <w:rsid w:val="0075684D"/>
    <w:rsid w:val="00756EE1"/>
    <w:rsid w:val="00757431"/>
    <w:rsid w:val="00757B48"/>
    <w:rsid w:val="00760248"/>
    <w:rsid w:val="00761A98"/>
    <w:rsid w:val="00761BF3"/>
    <w:rsid w:val="00763A5B"/>
    <w:rsid w:val="00763C03"/>
    <w:rsid w:val="00763D8F"/>
    <w:rsid w:val="0076474E"/>
    <w:rsid w:val="00764AAA"/>
    <w:rsid w:val="00764E43"/>
    <w:rsid w:val="0076615D"/>
    <w:rsid w:val="00767C3B"/>
    <w:rsid w:val="00771344"/>
    <w:rsid w:val="0077140B"/>
    <w:rsid w:val="00771D74"/>
    <w:rsid w:val="007721DA"/>
    <w:rsid w:val="00772365"/>
    <w:rsid w:val="007723AE"/>
    <w:rsid w:val="00772492"/>
    <w:rsid w:val="00772CE6"/>
    <w:rsid w:val="00772E96"/>
    <w:rsid w:val="007730F2"/>
    <w:rsid w:val="0077334B"/>
    <w:rsid w:val="00773539"/>
    <w:rsid w:val="0077457D"/>
    <w:rsid w:val="0077469B"/>
    <w:rsid w:val="00774F55"/>
    <w:rsid w:val="0077548F"/>
    <w:rsid w:val="00776529"/>
    <w:rsid w:val="0077719F"/>
    <w:rsid w:val="007808A2"/>
    <w:rsid w:val="00780A4A"/>
    <w:rsid w:val="00780AB2"/>
    <w:rsid w:val="00781830"/>
    <w:rsid w:val="007824F5"/>
    <w:rsid w:val="007825AF"/>
    <w:rsid w:val="007828CF"/>
    <w:rsid w:val="00782F35"/>
    <w:rsid w:val="00783310"/>
    <w:rsid w:val="007855BF"/>
    <w:rsid w:val="007903E5"/>
    <w:rsid w:val="0079123C"/>
    <w:rsid w:val="0079255B"/>
    <w:rsid w:val="00793125"/>
    <w:rsid w:val="007946BB"/>
    <w:rsid w:val="007948B6"/>
    <w:rsid w:val="00796163"/>
    <w:rsid w:val="007964DC"/>
    <w:rsid w:val="007976C8"/>
    <w:rsid w:val="00797D7C"/>
    <w:rsid w:val="007A05BA"/>
    <w:rsid w:val="007A1121"/>
    <w:rsid w:val="007A25C9"/>
    <w:rsid w:val="007A4C0F"/>
    <w:rsid w:val="007A538C"/>
    <w:rsid w:val="007A5623"/>
    <w:rsid w:val="007A5C02"/>
    <w:rsid w:val="007A5C5D"/>
    <w:rsid w:val="007A5F27"/>
    <w:rsid w:val="007A7125"/>
    <w:rsid w:val="007A7396"/>
    <w:rsid w:val="007B1981"/>
    <w:rsid w:val="007B1E29"/>
    <w:rsid w:val="007B20D0"/>
    <w:rsid w:val="007B25CB"/>
    <w:rsid w:val="007B3E5F"/>
    <w:rsid w:val="007B402D"/>
    <w:rsid w:val="007B5BD4"/>
    <w:rsid w:val="007B64B3"/>
    <w:rsid w:val="007B6915"/>
    <w:rsid w:val="007B6A5A"/>
    <w:rsid w:val="007B7613"/>
    <w:rsid w:val="007B76E8"/>
    <w:rsid w:val="007B79EC"/>
    <w:rsid w:val="007B7BC5"/>
    <w:rsid w:val="007B7D44"/>
    <w:rsid w:val="007C0085"/>
    <w:rsid w:val="007C0595"/>
    <w:rsid w:val="007C098B"/>
    <w:rsid w:val="007C0BED"/>
    <w:rsid w:val="007C20A0"/>
    <w:rsid w:val="007C25A7"/>
    <w:rsid w:val="007C28C1"/>
    <w:rsid w:val="007C2C0B"/>
    <w:rsid w:val="007C46AE"/>
    <w:rsid w:val="007C4B5A"/>
    <w:rsid w:val="007C4D16"/>
    <w:rsid w:val="007C6381"/>
    <w:rsid w:val="007C6520"/>
    <w:rsid w:val="007C67AB"/>
    <w:rsid w:val="007C6DF1"/>
    <w:rsid w:val="007C6FA8"/>
    <w:rsid w:val="007D018B"/>
    <w:rsid w:val="007D0D25"/>
    <w:rsid w:val="007D105D"/>
    <w:rsid w:val="007D2C04"/>
    <w:rsid w:val="007D535C"/>
    <w:rsid w:val="007D5E23"/>
    <w:rsid w:val="007D63B6"/>
    <w:rsid w:val="007D6A0F"/>
    <w:rsid w:val="007D7097"/>
    <w:rsid w:val="007E0B6F"/>
    <w:rsid w:val="007E0FC1"/>
    <w:rsid w:val="007E13E0"/>
    <w:rsid w:val="007E1E61"/>
    <w:rsid w:val="007E2C42"/>
    <w:rsid w:val="007E37E4"/>
    <w:rsid w:val="007E4452"/>
    <w:rsid w:val="007E5AF1"/>
    <w:rsid w:val="007E752E"/>
    <w:rsid w:val="007E753F"/>
    <w:rsid w:val="007F0153"/>
    <w:rsid w:val="007F4691"/>
    <w:rsid w:val="007F473C"/>
    <w:rsid w:val="007F4F39"/>
    <w:rsid w:val="007F6796"/>
    <w:rsid w:val="007F72E0"/>
    <w:rsid w:val="008010F8"/>
    <w:rsid w:val="008011ED"/>
    <w:rsid w:val="00803E14"/>
    <w:rsid w:val="00803FE3"/>
    <w:rsid w:val="0080627D"/>
    <w:rsid w:val="0080649C"/>
    <w:rsid w:val="00807514"/>
    <w:rsid w:val="008075BF"/>
    <w:rsid w:val="008076D7"/>
    <w:rsid w:val="0081156F"/>
    <w:rsid w:val="00812DDB"/>
    <w:rsid w:val="00813DEA"/>
    <w:rsid w:val="008142AC"/>
    <w:rsid w:val="00814851"/>
    <w:rsid w:val="008156F9"/>
    <w:rsid w:val="008163BB"/>
    <w:rsid w:val="00816A9E"/>
    <w:rsid w:val="0081774D"/>
    <w:rsid w:val="00817FC6"/>
    <w:rsid w:val="00822214"/>
    <w:rsid w:val="00822BB1"/>
    <w:rsid w:val="00822F2C"/>
    <w:rsid w:val="00823533"/>
    <w:rsid w:val="00824168"/>
    <w:rsid w:val="00824809"/>
    <w:rsid w:val="00824BF7"/>
    <w:rsid w:val="00825F03"/>
    <w:rsid w:val="00826547"/>
    <w:rsid w:val="00826579"/>
    <w:rsid w:val="008269AD"/>
    <w:rsid w:val="00827427"/>
    <w:rsid w:val="008279A7"/>
    <w:rsid w:val="008329DE"/>
    <w:rsid w:val="00833175"/>
    <w:rsid w:val="0083439D"/>
    <w:rsid w:val="00834BE4"/>
    <w:rsid w:val="00834FD2"/>
    <w:rsid w:val="0083685E"/>
    <w:rsid w:val="00837C79"/>
    <w:rsid w:val="008421A7"/>
    <w:rsid w:val="008428F9"/>
    <w:rsid w:val="00843CBB"/>
    <w:rsid w:val="008443D7"/>
    <w:rsid w:val="00845C9E"/>
    <w:rsid w:val="00845FB8"/>
    <w:rsid w:val="0084730D"/>
    <w:rsid w:val="00847A5A"/>
    <w:rsid w:val="00847BF6"/>
    <w:rsid w:val="00847BF9"/>
    <w:rsid w:val="0085036A"/>
    <w:rsid w:val="008506D9"/>
    <w:rsid w:val="008507DB"/>
    <w:rsid w:val="00850ACD"/>
    <w:rsid w:val="008512E8"/>
    <w:rsid w:val="0085135E"/>
    <w:rsid w:val="00851360"/>
    <w:rsid w:val="00851D8B"/>
    <w:rsid w:val="008526F0"/>
    <w:rsid w:val="00852E5D"/>
    <w:rsid w:val="0085338C"/>
    <w:rsid w:val="00853773"/>
    <w:rsid w:val="00853D27"/>
    <w:rsid w:val="008540E4"/>
    <w:rsid w:val="00854245"/>
    <w:rsid w:val="00854C50"/>
    <w:rsid w:val="00854CE6"/>
    <w:rsid w:val="00854DE1"/>
    <w:rsid w:val="00855762"/>
    <w:rsid w:val="008558CB"/>
    <w:rsid w:val="008567C4"/>
    <w:rsid w:val="00856970"/>
    <w:rsid w:val="00856A08"/>
    <w:rsid w:val="0085757B"/>
    <w:rsid w:val="0085791D"/>
    <w:rsid w:val="00857E08"/>
    <w:rsid w:val="008616CB"/>
    <w:rsid w:val="00861AF5"/>
    <w:rsid w:val="0086229B"/>
    <w:rsid w:val="0086245A"/>
    <w:rsid w:val="0086289A"/>
    <w:rsid w:val="00862C69"/>
    <w:rsid w:val="0086347E"/>
    <w:rsid w:val="0086382F"/>
    <w:rsid w:val="00865EC5"/>
    <w:rsid w:val="00867A71"/>
    <w:rsid w:val="008729CC"/>
    <w:rsid w:val="00872BB8"/>
    <w:rsid w:val="00872FD8"/>
    <w:rsid w:val="00874B22"/>
    <w:rsid w:val="008751E2"/>
    <w:rsid w:val="00875A12"/>
    <w:rsid w:val="008767E9"/>
    <w:rsid w:val="00876CE4"/>
    <w:rsid w:val="00876DE2"/>
    <w:rsid w:val="0087782F"/>
    <w:rsid w:val="00877CB4"/>
    <w:rsid w:val="008828C8"/>
    <w:rsid w:val="00883B82"/>
    <w:rsid w:val="00883E55"/>
    <w:rsid w:val="00885206"/>
    <w:rsid w:val="00885D98"/>
    <w:rsid w:val="0088792A"/>
    <w:rsid w:val="00890075"/>
    <w:rsid w:val="008901C5"/>
    <w:rsid w:val="00890681"/>
    <w:rsid w:val="00891A1B"/>
    <w:rsid w:val="0089315B"/>
    <w:rsid w:val="0089495A"/>
    <w:rsid w:val="00894C10"/>
    <w:rsid w:val="00894F73"/>
    <w:rsid w:val="00895164"/>
    <w:rsid w:val="008953CE"/>
    <w:rsid w:val="00895829"/>
    <w:rsid w:val="00895B4A"/>
    <w:rsid w:val="00895F0A"/>
    <w:rsid w:val="00896CF3"/>
    <w:rsid w:val="0089797E"/>
    <w:rsid w:val="00897CB5"/>
    <w:rsid w:val="008A1BEA"/>
    <w:rsid w:val="008A1D65"/>
    <w:rsid w:val="008A4640"/>
    <w:rsid w:val="008A58E0"/>
    <w:rsid w:val="008A5D13"/>
    <w:rsid w:val="008A6366"/>
    <w:rsid w:val="008A756A"/>
    <w:rsid w:val="008A7C7D"/>
    <w:rsid w:val="008B01D9"/>
    <w:rsid w:val="008B033D"/>
    <w:rsid w:val="008B1C33"/>
    <w:rsid w:val="008B2354"/>
    <w:rsid w:val="008B34B5"/>
    <w:rsid w:val="008B36E4"/>
    <w:rsid w:val="008B3AE7"/>
    <w:rsid w:val="008B4B9E"/>
    <w:rsid w:val="008B6B56"/>
    <w:rsid w:val="008B7066"/>
    <w:rsid w:val="008B7872"/>
    <w:rsid w:val="008B7A30"/>
    <w:rsid w:val="008C03BC"/>
    <w:rsid w:val="008C0A3E"/>
    <w:rsid w:val="008C0E17"/>
    <w:rsid w:val="008C181A"/>
    <w:rsid w:val="008C1B6B"/>
    <w:rsid w:val="008C211A"/>
    <w:rsid w:val="008C3C3A"/>
    <w:rsid w:val="008C60BA"/>
    <w:rsid w:val="008D00AE"/>
    <w:rsid w:val="008D0771"/>
    <w:rsid w:val="008D0ED2"/>
    <w:rsid w:val="008D1F54"/>
    <w:rsid w:val="008D229D"/>
    <w:rsid w:val="008D22AC"/>
    <w:rsid w:val="008D22BA"/>
    <w:rsid w:val="008D2BF7"/>
    <w:rsid w:val="008D4A3D"/>
    <w:rsid w:val="008D4D57"/>
    <w:rsid w:val="008E13F8"/>
    <w:rsid w:val="008E2467"/>
    <w:rsid w:val="008E26B8"/>
    <w:rsid w:val="008E37C1"/>
    <w:rsid w:val="008E47C2"/>
    <w:rsid w:val="008E533D"/>
    <w:rsid w:val="008E5615"/>
    <w:rsid w:val="008E58B5"/>
    <w:rsid w:val="008E60B4"/>
    <w:rsid w:val="008E7233"/>
    <w:rsid w:val="008F09E1"/>
    <w:rsid w:val="008F0CB5"/>
    <w:rsid w:val="008F0E23"/>
    <w:rsid w:val="008F12AC"/>
    <w:rsid w:val="008F29FD"/>
    <w:rsid w:val="008F2BB9"/>
    <w:rsid w:val="008F3293"/>
    <w:rsid w:val="008F3AC9"/>
    <w:rsid w:val="008F3B1E"/>
    <w:rsid w:val="008F3EDD"/>
    <w:rsid w:val="008F41A4"/>
    <w:rsid w:val="008F5309"/>
    <w:rsid w:val="008F6311"/>
    <w:rsid w:val="008F6B98"/>
    <w:rsid w:val="008F7A7F"/>
    <w:rsid w:val="00900AD6"/>
    <w:rsid w:val="00901780"/>
    <w:rsid w:val="009037A3"/>
    <w:rsid w:val="00903A72"/>
    <w:rsid w:val="00904CC0"/>
    <w:rsid w:val="009054CA"/>
    <w:rsid w:val="00905CB6"/>
    <w:rsid w:val="00905E33"/>
    <w:rsid w:val="00907775"/>
    <w:rsid w:val="00907974"/>
    <w:rsid w:val="00907B32"/>
    <w:rsid w:val="00910320"/>
    <w:rsid w:val="00910DCB"/>
    <w:rsid w:val="00911A36"/>
    <w:rsid w:val="009123D1"/>
    <w:rsid w:val="00912433"/>
    <w:rsid w:val="00912590"/>
    <w:rsid w:val="0091377D"/>
    <w:rsid w:val="009158D3"/>
    <w:rsid w:val="00916192"/>
    <w:rsid w:val="009161EC"/>
    <w:rsid w:val="00916250"/>
    <w:rsid w:val="00916F77"/>
    <w:rsid w:val="00917A2A"/>
    <w:rsid w:val="00920F31"/>
    <w:rsid w:val="009216A7"/>
    <w:rsid w:val="00921C3A"/>
    <w:rsid w:val="00923313"/>
    <w:rsid w:val="00923F11"/>
    <w:rsid w:val="00923FED"/>
    <w:rsid w:val="009245C0"/>
    <w:rsid w:val="00925E9B"/>
    <w:rsid w:val="00925F50"/>
    <w:rsid w:val="0092616F"/>
    <w:rsid w:val="00927AAC"/>
    <w:rsid w:val="00927B91"/>
    <w:rsid w:val="009302F5"/>
    <w:rsid w:val="009310A5"/>
    <w:rsid w:val="0093176E"/>
    <w:rsid w:val="009336C8"/>
    <w:rsid w:val="00935094"/>
    <w:rsid w:val="009352AC"/>
    <w:rsid w:val="009377CA"/>
    <w:rsid w:val="009379E8"/>
    <w:rsid w:val="00937C8C"/>
    <w:rsid w:val="009403A0"/>
    <w:rsid w:val="009414BF"/>
    <w:rsid w:val="0094338D"/>
    <w:rsid w:val="00943D69"/>
    <w:rsid w:val="00943D7B"/>
    <w:rsid w:val="00944DA2"/>
    <w:rsid w:val="0094528C"/>
    <w:rsid w:val="00945665"/>
    <w:rsid w:val="00945A93"/>
    <w:rsid w:val="00945C73"/>
    <w:rsid w:val="00946F4C"/>
    <w:rsid w:val="00947AC9"/>
    <w:rsid w:val="00947DCF"/>
    <w:rsid w:val="009514B1"/>
    <w:rsid w:val="009531A2"/>
    <w:rsid w:val="0095589E"/>
    <w:rsid w:val="00955DBC"/>
    <w:rsid w:val="00960259"/>
    <w:rsid w:val="00960615"/>
    <w:rsid w:val="00960848"/>
    <w:rsid w:val="0096099B"/>
    <w:rsid w:val="00960A94"/>
    <w:rsid w:val="00960CDC"/>
    <w:rsid w:val="00961220"/>
    <w:rsid w:val="00963243"/>
    <w:rsid w:val="009632E4"/>
    <w:rsid w:val="0096339E"/>
    <w:rsid w:val="0096410A"/>
    <w:rsid w:val="00965089"/>
    <w:rsid w:val="0096534D"/>
    <w:rsid w:val="00965370"/>
    <w:rsid w:val="0096580F"/>
    <w:rsid w:val="00965FEF"/>
    <w:rsid w:val="00966511"/>
    <w:rsid w:val="009677C0"/>
    <w:rsid w:val="009700B5"/>
    <w:rsid w:val="00971756"/>
    <w:rsid w:val="00972214"/>
    <w:rsid w:val="00972532"/>
    <w:rsid w:val="00972679"/>
    <w:rsid w:val="00972692"/>
    <w:rsid w:val="00972866"/>
    <w:rsid w:val="0097302E"/>
    <w:rsid w:val="0097553B"/>
    <w:rsid w:val="00975B81"/>
    <w:rsid w:val="00975C5A"/>
    <w:rsid w:val="0097674D"/>
    <w:rsid w:val="0097702F"/>
    <w:rsid w:val="009774FD"/>
    <w:rsid w:val="00977659"/>
    <w:rsid w:val="00977D9B"/>
    <w:rsid w:val="00977F03"/>
    <w:rsid w:val="00977FBD"/>
    <w:rsid w:val="0098047A"/>
    <w:rsid w:val="00981047"/>
    <w:rsid w:val="009816FE"/>
    <w:rsid w:val="009826F1"/>
    <w:rsid w:val="00983EFB"/>
    <w:rsid w:val="009840E7"/>
    <w:rsid w:val="00984EAB"/>
    <w:rsid w:val="00984F5F"/>
    <w:rsid w:val="0098680A"/>
    <w:rsid w:val="00986AE5"/>
    <w:rsid w:val="0099037D"/>
    <w:rsid w:val="009917C6"/>
    <w:rsid w:val="00992374"/>
    <w:rsid w:val="00992881"/>
    <w:rsid w:val="00993914"/>
    <w:rsid w:val="009939EF"/>
    <w:rsid w:val="00993CEF"/>
    <w:rsid w:val="00993D50"/>
    <w:rsid w:val="009946FB"/>
    <w:rsid w:val="00994B0D"/>
    <w:rsid w:val="00996ED0"/>
    <w:rsid w:val="009A04B1"/>
    <w:rsid w:val="009A118D"/>
    <w:rsid w:val="009A1EEB"/>
    <w:rsid w:val="009A2AD2"/>
    <w:rsid w:val="009A3160"/>
    <w:rsid w:val="009A35E3"/>
    <w:rsid w:val="009A55AA"/>
    <w:rsid w:val="009A61B9"/>
    <w:rsid w:val="009A7F41"/>
    <w:rsid w:val="009B06CF"/>
    <w:rsid w:val="009B0E37"/>
    <w:rsid w:val="009B0E9D"/>
    <w:rsid w:val="009B1270"/>
    <w:rsid w:val="009B1C53"/>
    <w:rsid w:val="009B1EE5"/>
    <w:rsid w:val="009B2923"/>
    <w:rsid w:val="009B2BC6"/>
    <w:rsid w:val="009B3D4F"/>
    <w:rsid w:val="009B3FD9"/>
    <w:rsid w:val="009B41B5"/>
    <w:rsid w:val="009B4C05"/>
    <w:rsid w:val="009B4FF3"/>
    <w:rsid w:val="009B560E"/>
    <w:rsid w:val="009B600F"/>
    <w:rsid w:val="009B7EBC"/>
    <w:rsid w:val="009C1AD1"/>
    <w:rsid w:val="009C1C6C"/>
    <w:rsid w:val="009C229F"/>
    <w:rsid w:val="009C3B83"/>
    <w:rsid w:val="009C4F10"/>
    <w:rsid w:val="009C5248"/>
    <w:rsid w:val="009C5478"/>
    <w:rsid w:val="009C729C"/>
    <w:rsid w:val="009D1BD0"/>
    <w:rsid w:val="009D234E"/>
    <w:rsid w:val="009D4424"/>
    <w:rsid w:val="009D484F"/>
    <w:rsid w:val="009D552E"/>
    <w:rsid w:val="009D68C8"/>
    <w:rsid w:val="009D6BDA"/>
    <w:rsid w:val="009E0954"/>
    <w:rsid w:val="009E1D78"/>
    <w:rsid w:val="009E37E1"/>
    <w:rsid w:val="009E3E5D"/>
    <w:rsid w:val="009E4B63"/>
    <w:rsid w:val="009E53EA"/>
    <w:rsid w:val="009E55A8"/>
    <w:rsid w:val="009E55B5"/>
    <w:rsid w:val="009E5D85"/>
    <w:rsid w:val="009E5F15"/>
    <w:rsid w:val="009E6587"/>
    <w:rsid w:val="009E7417"/>
    <w:rsid w:val="009F24AB"/>
    <w:rsid w:val="009F2EED"/>
    <w:rsid w:val="009F37F2"/>
    <w:rsid w:val="009F3FB5"/>
    <w:rsid w:val="009F403B"/>
    <w:rsid w:val="009F43C7"/>
    <w:rsid w:val="009F43F2"/>
    <w:rsid w:val="009F53AE"/>
    <w:rsid w:val="009F5843"/>
    <w:rsid w:val="009F6563"/>
    <w:rsid w:val="009F65A9"/>
    <w:rsid w:val="009F684F"/>
    <w:rsid w:val="009F732A"/>
    <w:rsid w:val="00A00902"/>
    <w:rsid w:val="00A01086"/>
    <w:rsid w:val="00A02A71"/>
    <w:rsid w:val="00A02C45"/>
    <w:rsid w:val="00A037B1"/>
    <w:rsid w:val="00A04082"/>
    <w:rsid w:val="00A04C08"/>
    <w:rsid w:val="00A04E44"/>
    <w:rsid w:val="00A0508E"/>
    <w:rsid w:val="00A06953"/>
    <w:rsid w:val="00A06EBA"/>
    <w:rsid w:val="00A104F2"/>
    <w:rsid w:val="00A1055C"/>
    <w:rsid w:val="00A11C1F"/>
    <w:rsid w:val="00A12493"/>
    <w:rsid w:val="00A126BE"/>
    <w:rsid w:val="00A127DF"/>
    <w:rsid w:val="00A128BC"/>
    <w:rsid w:val="00A1437B"/>
    <w:rsid w:val="00A14735"/>
    <w:rsid w:val="00A1493D"/>
    <w:rsid w:val="00A15BEA"/>
    <w:rsid w:val="00A16343"/>
    <w:rsid w:val="00A166D3"/>
    <w:rsid w:val="00A168F4"/>
    <w:rsid w:val="00A17B66"/>
    <w:rsid w:val="00A17F9B"/>
    <w:rsid w:val="00A2009F"/>
    <w:rsid w:val="00A21549"/>
    <w:rsid w:val="00A22A17"/>
    <w:rsid w:val="00A23BE5"/>
    <w:rsid w:val="00A24645"/>
    <w:rsid w:val="00A24E38"/>
    <w:rsid w:val="00A25150"/>
    <w:rsid w:val="00A26A71"/>
    <w:rsid w:val="00A27F29"/>
    <w:rsid w:val="00A301B6"/>
    <w:rsid w:val="00A30AEF"/>
    <w:rsid w:val="00A30D71"/>
    <w:rsid w:val="00A310D0"/>
    <w:rsid w:val="00A322FD"/>
    <w:rsid w:val="00A32858"/>
    <w:rsid w:val="00A35045"/>
    <w:rsid w:val="00A35451"/>
    <w:rsid w:val="00A35716"/>
    <w:rsid w:val="00A35AB8"/>
    <w:rsid w:val="00A36045"/>
    <w:rsid w:val="00A36B10"/>
    <w:rsid w:val="00A411A7"/>
    <w:rsid w:val="00A4155C"/>
    <w:rsid w:val="00A41ADF"/>
    <w:rsid w:val="00A420F4"/>
    <w:rsid w:val="00A4242F"/>
    <w:rsid w:val="00A42A62"/>
    <w:rsid w:val="00A43C3B"/>
    <w:rsid w:val="00A4456E"/>
    <w:rsid w:val="00A45568"/>
    <w:rsid w:val="00A45C1C"/>
    <w:rsid w:val="00A45F40"/>
    <w:rsid w:val="00A46B50"/>
    <w:rsid w:val="00A478DA"/>
    <w:rsid w:val="00A51212"/>
    <w:rsid w:val="00A52411"/>
    <w:rsid w:val="00A52D72"/>
    <w:rsid w:val="00A53181"/>
    <w:rsid w:val="00A532FA"/>
    <w:rsid w:val="00A539D1"/>
    <w:rsid w:val="00A54A34"/>
    <w:rsid w:val="00A6235E"/>
    <w:rsid w:val="00A62B1F"/>
    <w:rsid w:val="00A6318E"/>
    <w:rsid w:val="00A63491"/>
    <w:rsid w:val="00A63640"/>
    <w:rsid w:val="00A6379B"/>
    <w:rsid w:val="00A639D6"/>
    <w:rsid w:val="00A63B3C"/>
    <w:rsid w:val="00A65AD7"/>
    <w:rsid w:val="00A669B6"/>
    <w:rsid w:val="00A66F68"/>
    <w:rsid w:val="00A6777E"/>
    <w:rsid w:val="00A70469"/>
    <w:rsid w:val="00A70818"/>
    <w:rsid w:val="00A70B13"/>
    <w:rsid w:val="00A70B44"/>
    <w:rsid w:val="00A71C41"/>
    <w:rsid w:val="00A745AA"/>
    <w:rsid w:val="00A76DEA"/>
    <w:rsid w:val="00A76FEB"/>
    <w:rsid w:val="00A77297"/>
    <w:rsid w:val="00A77B13"/>
    <w:rsid w:val="00A800FE"/>
    <w:rsid w:val="00A8276A"/>
    <w:rsid w:val="00A829E0"/>
    <w:rsid w:val="00A82A6D"/>
    <w:rsid w:val="00A82B9A"/>
    <w:rsid w:val="00A82C72"/>
    <w:rsid w:val="00A8410E"/>
    <w:rsid w:val="00A84236"/>
    <w:rsid w:val="00A84E65"/>
    <w:rsid w:val="00A85E14"/>
    <w:rsid w:val="00A875B6"/>
    <w:rsid w:val="00A87CE0"/>
    <w:rsid w:val="00A87EED"/>
    <w:rsid w:val="00A87FA2"/>
    <w:rsid w:val="00A915FD"/>
    <w:rsid w:val="00A91AD3"/>
    <w:rsid w:val="00A92979"/>
    <w:rsid w:val="00A94168"/>
    <w:rsid w:val="00A94357"/>
    <w:rsid w:val="00A947B1"/>
    <w:rsid w:val="00A94D25"/>
    <w:rsid w:val="00A973AA"/>
    <w:rsid w:val="00A976D5"/>
    <w:rsid w:val="00A97B1C"/>
    <w:rsid w:val="00AA0635"/>
    <w:rsid w:val="00AA1C9E"/>
    <w:rsid w:val="00AA2327"/>
    <w:rsid w:val="00AA2B91"/>
    <w:rsid w:val="00AA3031"/>
    <w:rsid w:val="00AA3424"/>
    <w:rsid w:val="00AA4AD6"/>
    <w:rsid w:val="00AA702F"/>
    <w:rsid w:val="00AB00DA"/>
    <w:rsid w:val="00AB07E5"/>
    <w:rsid w:val="00AB093E"/>
    <w:rsid w:val="00AB19E6"/>
    <w:rsid w:val="00AB1D5A"/>
    <w:rsid w:val="00AB251C"/>
    <w:rsid w:val="00AB2A32"/>
    <w:rsid w:val="00AB2A87"/>
    <w:rsid w:val="00AB2B18"/>
    <w:rsid w:val="00AB3F64"/>
    <w:rsid w:val="00AB60ED"/>
    <w:rsid w:val="00AC03FC"/>
    <w:rsid w:val="00AC08DF"/>
    <w:rsid w:val="00AC099B"/>
    <w:rsid w:val="00AC0B53"/>
    <w:rsid w:val="00AC0DA9"/>
    <w:rsid w:val="00AC2343"/>
    <w:rsid w:val="00AC28F0"/>
    <w:rsid w:val="00AC413E"/>
    <w:rsid w:val="00AC4A36"/>
    <w:rsid w:val="00AC4FE5"/>
    <w:rsid w:val="00AC6631"/>
    <w:rsid w:val="00AC6785"/>
    <w:rsid w:val="00AC6BAF"/>
    <w:rsid w:val="00AC738F"/>
    <w:rsid w:val="00AC7BCA"/>
    <w:rsid w:val="00AD0B9E"/>
    <w:rsid w:val="00AD1237"/>
    <w:rsid w:val="00AD1728"/>
    <w:rsid w:val="00AD1E6E"/>
    <w:rsid w:val="00AD24B8"/>
    <w:rsid w:val="00AD3A29"/>
    <w:rsid w:val="00AD53C2"/>
    <w:rsid w:val="00AD5778"/>
    <w:rsid w:val="00AD7BDA"/>
    <w:rsid w:val="00AD7C0C"/>
    <w:rsid w:val="00AD7DA2"/>
    <w:rsid w:val="00AE0286"/>
    <w:rsid w:val="00AE140C"/>
    <w:rsid w:val="00AE1456"/>
    <w:rsid w:val="00AE1D44"/>
    <w:rsid w:val="00AE27D8"/>
    <w:rsid w:val="00AE29A5"/>
    <w:rsid w:val="00AE3DDA"/>
    <w:rsid w:val="00AE3FDB"/>
    <w:rsid w:val="00AE4048"/>
    <w:rsid w:val="00AE5CE4"/>
    <w:rsid w:val="00AE7B1D"/>
    <w:rsid w:val="00AE7DB7"/>
    <w:rsid w:val="00AE7EF8"/>
    <w:rsid w:val="00AE7F97"/>
    <w:rsid w:val="00AF22BA"/>
    <w:rsid w:val="00AF2BBA"/>
    <w:rsid w:val="00AF50B2"/>
    <w:rsid w:val="00AF52D8"/>
    <w:rsid w:val="00AF56AD"/>
    <w:rsid w:val="00AF5A1C"/>
    <w:rsid w:val="00AF7438"/>
    <w:rsid w:val="00B003F2"/>
    <w:rsid w:val="00B01894"/>
    <w:rsid w:val="00B01974"/>
    <w:rsid w:val="00B01F49"/>
    <w:rsid w:val="00B0353B"/>
    <w:rsid w:val="00B035E1"/>
    <w:rsid w:val="00B03A14"/>
    <w:rsid w:val="00B0458C"/>
    <w:rsid w:val="00B04FBF"/>
    <w:rsid w:val="00B076A1"/>
    <w:rsid w:val="00B1008A"/>
    <w:rsid w:val="00B1011A"/>
    <w:rsid w:val="00B10F54"/>
    <w:rsid w:val="00B11299"/>
    <w:rsid w:val="00B1134A"/>
    <w:rsid w:val="00B12035"/>
    <w:rsid w:val="00B1220B"/>
    <w:rsid w:val="00B1303B"/>
    <w:rsid w:val="00B1434A"/>
    <w:rsid w:val="00B143ED"/>
    <w:rsid w:val="00B145CD"/>
    <w:rsid w:val="00B15034"/>
    <w:rsid w:val="00B15C86"/>
    <w:rsid w:val="00B164CD"/>
    <w:rsid w:val="00B173AA"/>
    <w:rsid w:val="00B200D8"/>
    <w:rsid w:val="00B20538"/>
    <w:rsid w:val="00B21C2E"/>
    <w:rsid w:val="00B23932"/>
    <w:rsid w:val="00B242C4"/>
    <w:rsid w:val="00B2477E"/>
    <w:rsid w:val="00B24B38"/>
    <w:rsid w:val="00B24BE6"/>
    <w:rsid w:val="00B250CE"/>
    <w:rsid w:val="00B268CE"/>
    <w:rsid w:val="00B27AA7"/>
    <w:rsid w:val="00B27D67"/>
    <w:rsid w:val="00B320FA"/>
    <w:rsid w:val="00B323EA"/>
    <w:rsid w:val="00B3534C"/>
    <w:rsid w:val="00B37B24"/>
    <w:rsid w:val="00B37DDD"/>
    <w:rsid w:val="00B37E2C"/>
    <w:rsid w:val="00B40456"/>
    <w:rsid w:val="00B408B4"/>
    <w:rsid w:val="00B40E40"/>
    <w:rsid w:val="00B40FCE"/>
    <w:rsid w:val="00B422B5"/>
    <w:rsid w:val="00B425B8"/>
    <w:rsid w:val="00B429B9"/>
    <w:rsid w:val="00B43023"/>
    <w:rsid w:val="00B43683"/>
    <w:rsid w:val="00B457F0"/>
    <w:rsid w:val="00B46F4A"/>
    <w:rsid w:val="00B4711F"/>
    <w:rsid w:val="00B50AC5"/>
    <w:rsid w:val="00B513C7"/>
    <w:rsid w:val="00B51FAF"/>
    <w:rsid w:val="00B527BF"/>
    <w:rsid w:val="00B53CD9"/>
    <w:rsid w:val="00B54136"/>
    <w:rsid w:val="00B54DA2"/>
    <w:rsid w:val="00B552D6"/>
    <w:rsid w:val="00B5785A"/>
    <w:rsid w:val="00B60176"/>
    <w:rsid w:val="00B623BF"/>
    <w:rsid w:val="00B627E4"/>
    <w:rsid w:val="00B62C71"/>
    <w:rsid w:val="00B635BC"/>
    <w:rsid w:val="00B63C32"/>
    <w:rsid w:val="00B6446B"/>
    <w:rsid w:val="00B6470D"/>
    <w:rsid w:val="00B6475A"/>
    <w:rsid w:val="00B647B4"/>
    <w:rsid w:val="00B6487E"/>
    <w:rsid w:val="00B65147"/>
    <w:rsid w:val="00B654C1"/>
    <w:rsid w:val="00B65668"/>
    <w:rsid w:val="00B67E4C"/>
    <w:rsid w:val="00B67ED8"/>
    <w:rsid w:val="00B70150"/>
    <w:rsid w:val="00B70650"/>
    <w:rsid w:val="00B711D5"/>
    <w:rsid w:val="00B712A4"/>
    <w:rsid w:val="00B71C97"/>
    <w:rsid w:val="00B71DF8"/>
    <w:rsid w:val="00B7283B"/>
    <w:rsid w:val="00B72BF7"/>
    <w:rsid w:val="00B7349B"/>
    <w:rsid w:val="00B756F0"/>
    <w:rsid w:val="00B7717E"/>
    <w:rsid w:val="00B77A48"/>
    <w:rsid w:val="00B77CEE"/>
    <w:rsid w:val="00B80807"/>
    <w:rsid w:val="00B816BF"/>
    <w:rsid w:val="00B81D7C"/>
    <w:rsid w:val="00B821ED"/>
    <w:rsid w:val="00B83947"/>
    <w:rsid w:val="00B839D4"/>
    <w:rsid w:val="00B84CB8"/>
    <w:rsid w:val="00B87CD9"/>
    <w:rsid w:val="00B90145"/>
    <w:rsid w:val="00B909F1"/>
    <w:rsid w:val="00B9238E"/>
    <w:rsid w:val="00B94070"/>
    <w:rsid w:val="00B95598"/>
    <w:rsid w:val="00B95C56"/>
    <w:rsid w:val="00B95D61"/>
    <w:rsid w:val="00B96D12"/>
    <w:rsid w:val="00B96FEC"/>
    <w:rsid w:val="00B97365"/>
    <w:rsid w:val="00BA034F"/>
    <w:rsid w:val="00BA0608"/>
    <w:rsid w:val="00BA1787"/>
    <w:rsid w:val="00BA1951"/>
    <w:rsid w:val="00BA2C19"/>
    <w:rsid w:val="00BA323A"/>
    <w:rsid w:val="00BA39B4"/>
    <w:rsid w:val="00BA6102"/>
    <w:rsid w:val="00BA73E6"/>
    <w:rsid w:val="00BB034F"/>
    <w:rsid w:val="00BB26CA"/>
    <w:rsid w:val="00BB29C6"/>
    <w:rsid w:val="00BB3BC5"/>
    <w:rsid w:val="00BB4413"/>
    <w:rsid w:val="00BB4D40"/>
    <w:rsid w:val="00BB566D"/>
    <w:rsid w:val="00BB5745"/>
    <w:rsid w:val="00BB5BF4"/>
    <w:rsid w:val="00BB607F"/>
    <w:rsid w:val="00BB6543"/>
    <w:rsid w:val="00BB70D7"/>
    <w:rsid w:val="00BB72E1"/>
    <w:rsid w:val="00BB7FD1"/>
    <w:rsid w:val="00BC0A17"/>
    <w:rsid w:val="00BC1F40"/>
    <w:rsid w:val="00BC246E"/>
    <w:rsid w:val="00BC31D0"/>
    <w:rsid w:val="00BC31E7"/>
    <w:rsid w:val="00BC352C"/>
    <w:rsid w:val="00BC3ADA"/>
    <w:rsid w:val="00BC4257"/>
    <w:rsid w:val="00BC47E3"/>
    <w:rsid w:val="00BC4EBD"/>
    <w:rsid w:val="00BC51E2"/>
    <w:rsid w:val="00BC5388"/>
    <w:rsid w:val="00BC58F4"/>
    <w:rsid w:val="00BC7893"/>
    <w:rsid w:val="00BC79A9"/>
    <w:rsid w:val="00BD07DB"/>
    <w:rsid w:val="00BD0EAD"/>
    <w:rsid w:val="00BD0F8E"/>
    <w:rsid w:val="00BD1454"/>
    <w:rsid w:val="00BD1746"/>
    <w:rsid w:val="00BD1F6A"/>
    <w:rsid w:val="00BD2EAA"/>
    <w:rsid w:val="00BD4431"/>
    <w:rsid w:val="00BD48AD"/>
    <w:rsid w:val="00BD4C26"/>
    <w:rsid w:val="00BD4EBD"/>
    <w:rsid w:val="00BD5340"/>
    <w:rsid w:val="00BD6B2F"/>
    <w:rsid w:val="00BD6D50"/>
    <w:rsid w:val="00BD7542"/>
    <w:rsid w:val="00BD7629"/>
    <w:rsid w:val="00BE0487"/>
    <w:rsid w:val="00BE0FBA"/>
    <w:rsid w:val="00BE1170"/>
    <w:rsid w:val="00BE2F6C"/>
    <w:rsid w:val="00BE585E"/>
    <w:rsid w:val="00BE6D03"/>
    <w:rsid w:val="00BF037F"/>
    <w:rsid w:val="00BF0C52"/>
    <w:rsid w:val="00BF0D0F"/>
    <w:rsid w:val="00BF19D6"/>
    <w:rsid w:val="00BF1DCC"/>
    <w:rsid w:val="00BF1F07"/>
    <w:rsid w:val="00BF1FF1"/>
    <w:rsid w:val="00BF2497"/>
    <w:rsid w:val="00BF2ABC"/>
    <w:rsid w:val="00BF2CD0"/>
    <w:rsid w:val="00BF3864"/>
    <w:rsid w:val="00BF429F"/>
    <w:rsid w:val="00BF4979"/>
    <w:rsid w:val="00BF606C"/>
    <w:rsid w:val="00BF73D7"/>
    <w:rsid w:val="00BF7509"/>
    <w:rsid w:val="00BF7E29"/>
    <w:rsid w:val="00C007DB"/>
    <w:rsid w:val="00C009FA"/>
    <w:rsid w:val="00C01EDC"/>
    <w:rsid w:val="00C04035"/>
    <w:rsid w:val="00C05F1A"/>
    <w:rsid w:val="00C0686B"/>
    <w:rsid w:val="00C075AE"/>
    <w:rsid w:val="00C1042F"/>
    <w:rsid w:val="00C11381"/>
    <w:rsid w:val="00C11723"/>
    <w:rsid w:val="00C1176E"/>
    <w:rsid w:val="00C11B7E"/>
    <w:rsid w:val="00C13773"/>
    <w:rsid w:val="00C201AF"/>
    <w:rsid w:val="00C201FB"/>
    <w:rsid w:val="00C20A06"/>
    <w:rsid w:val="00C21C25"/>
    <w:rsid w:val="00C21E82"/>
    <w:rsid w:val="00C22DBB"/>
    <w:rsid w:val="00C23582"/>
    <w:rsid w:val="00C2365D"/>
    <w:rsid w:val="00C23847"/>
    <w:rsid w:val="00C24831"/>
    <w:rsid w:val="00C24913"/>
    <w:rsid w:val="00C24DFA"/>
    <w:rsid w:val="00C24FEE"/>
    <w:rsid w:val="00C25A5A"/>
    <w:rsid w:val="00C25E9A"/>
    <w:rsid w:val="00C26760"/>
    <w:rsid w:val="00C27214"/>
    <w:rsid w:val="00C2794E"/>
    <w:rsid w:val="00C300BB"/>
    <w:rsid w:val="00C303D7"/>
    <w:rsid w:val="00C32644"/>
    <w:rsid w:val="00C34D44"/>
    <w:rsid w:val="00C351CE"/>
    <w:rsid w:val="00C37374"/>
    <w:rsid w:val="00C3767F"/>
    <w:rsid w:val="00C37CE1"/>
    <w:rsid w:val="00C37D9B"/>
    <w:rsid w:val="00C40547"/>
    <w:rsid w:val="00C40F35"/>
    <w:rsid w:val="00C41640"/>
    <w:rsid w:val="00C42046"/>
    <w:rsid w:val="00C421B0"/>
    <w:rsid w:val="00C43034"/>
    <w:rsid w:val="00C43FBE"/>
    <w:rsid w:val="00C44797"/>
    <w:rsid w:val="00C44C36"/>
    <w:rsid w:val="00C44DA3"/>
    <w:rsid w:val="00C45AAE"/>
    <w:rsid w:val="00C47F78"/>
    <w:rsid w:val="00C5013E"/>
    <w:rsid w:val="00C50513"/>
    <w:rsid w:val="00C50FFF"/>
    <w:rsid w:val="00C54546"/>
    <w:rsid w:val="00C5532F"/>
    <w:rsid w:val="00C56E19"/>
    <w:rsid w:val="00C5702C"/>
    <w:rsid w:val="00C576FD"/>
    <w:rsid w:val="00C60037"/>
    <w:rsid w:val="00C604AC"/>
    <w:rsid w:val="00C6050A"/>
    <w:rsid w:val="00C607A8"/>
    <w:rsid w:val="00C61809"/>
    <w:rsid w:val="00C62F1E"/>
    <w:rsid w:val="00C642FC"/>
    <w:rsid w:val="00C64B96"/>
    <w:rsid w:val="00C64D62"/>
    <w:rsid w:val="00C663A4"/>
    <w:rsid w:val="00C665AC"/>
    <w:rsid w:val="00C67148"/>
    <w:rsid w:val="00C70699"/>
    <w:rsid w:val="00C70B8B"/>
    <w:rsid w:val="00C718AF"/>
    <w:rsid w:val="00C73174"/>
    <w:rsid w:val="00C73759"/>
    <w:rsid w:val="00C74008"/>
    <w:rsid w:val="00C75726"/>
    <w:rsid w:val="00C76098"/>
    <w:rsid w:val="00C769C7"/>
    <w:rsid w:val="00C80A22"/>
    <w:rsid w:val="00C80AD7"/>
    <w:rsid w:val="00C80F19"/>
    <w:rsid w:val="00C81985"/>
    <w:rsid w:val="00C81ABF"/>
    <w:rsid w:val="00C8284B"/>
    <w:rsid w:val="00C82C63"/>
    <w:rsid w:val="00C82C7C"/>
    <w:rsid w:val="00C82D1A"/>
    <w:rsid w:val="00C83E32"/>
    <w:rsid w:val="00C842FB"/>
    <w:rsid w:val="00C8431C"/>
    <w:rsid w:val="00C84A15"/>
    <w:rsid w:val="00C85CDA"/>
    <w:rsid w:val="00C860D9"/>
    <w:rsid w:val="00C86D49"/>
    <w:rsid w:val="00C877DD"/>
    <w:rsid w:val="00C87A3A"/>
    <w:rsid w:val="00C90A06"/>
    <w:rsid w:val="00C913CE"/>
    <w:rsid w:val="00C9281A"/>
    <w:rsid w:val="00C9384D"/>
    <w:rsid w:val="00C942E9"/>
    <w:rsid w:val="00C951A7"/>
    <w:rsid w:val="00C964B9"/>
    <w:rsid w:val="00C965A3"/>
    <w:rsid w:val="00C96D15"/>
    <w:rsid w:val="00C97E72"/>
    <w:rsid w:val="00CA0248"/>
    <w:rsid w:val="00CA09DF"/>
    <w:rsid w:val="00CA09ED"/>
    <w:rsid w:val="00CA107B"/>
    <w:rsid w:val="00CA19E4"/>
    <w:rsid w:val="00CA2261"/>
    <w:rsid w:val="00CA25A1"/>
    <w:rsid w:val="00CA3490"/>
    <w:rsid w:val="00CA4BC4"/>
    <w:rsid w:val="00CA6099"/>
    <w:rsid w:val="00CA62B1"/>
    <w:rsid w:val="00CA6385"/>
    <w:rsid w:val="00CA6E2C"/>
    <w:rsid w:val="00CA737B"/>
    <w:rsid w:val="00CA7495"/>
    <w:rsid w:val="00CA7BC3"/>
    <w:rsid w:val="00CB029A"/>
    <w:rsid w:val="00CB02E8"/>
    <w:rsid w:val="00CB0479"/>
    <w:rsid w:val="00CB0EBC"/>
    <w:rsid w:val="00CB1900"/>
    <w:rsid w:val="00CB2210"/>
    <w:rsid w:val="00CB2502"/>
    <w:rsid w:val="00CB2579"/>
    <w:rsid w:val="00CB2B20"/>
    <w:rsid w:val="00CB31D5"/>
    <w:rsid w:val="00CB3397"/>
    <w:rsid w:val="00CB3BD0"/>
    <w:rsid w:val="00CB4B92"/>
    <w:rsid w:val="00CB5AF5"/>
    <w:rsid w:val="00CC0109"/>
    <w:rsid w:val="00CC075E"/>
    <w:rsid w:val="00CC0963"/>
    <w:rsid w:val="00CC0DC0"/>
    <w:rsid w:val="00CC1FBA"/>
    <w:rsid w:val="00CC24E9"/>
    <w:rsid w:val="00CC38D7"/>
    <w:rsid w:val="00CC5789"/>
    <w:rsid w:val="00CC5A24"/>
    <w:rsid w:val="00CC6364"/>
    <w:rsid w:val="00CC72FE"/>
    <w:rsid w:val="00CC75DE"/>
    <w:rsid w:val="00CC7646"/>
    <w:rsid w:val="00CC76F9"/>
    <w:rsid w:val="00CD0098"/>
    <w:rsid w:val="00CD036A"/>
    <w:rsid w:val="00CD0A4D"/>
    <w:rsid w:val="00CD0F62"/>
    <w:rsid w:val="00CD1193"/>
    <w:rsid w:val="00CD234A"/>
    <w:rsid w:val="00CD4748"/>
    <w:rsid w:val="00CD51EF"/>
    <w:rsid w:val="00CD5AB2"/>
    <w:rsid w:val="00CD5D81"/>
    <w:rsid w:val="00CD614D"/>
    <w:rsid w:val="00CD70D8"/>
    <w:rsid w:val="00CD7900"/>
    <w:rsid w:val="00CE0027"/>
    <w:rsid w:val="00CE0E17"/>
    <w:rsid w:val="00CE1BF7"/>
    <w:rsid w:val="00CE1E0B"/>
    <w:rsid w:val="00CE22CC"/>
    <w:rsid w:val="00CE37BE"/>
    <w:rsid w:val="00CE4D53"/>
    <w:rsid w:val="00CE4F0D"/>
    <w:rsid w:val="00CE54B5"/>
    <w:rsid w:val="00CE5BBC"/>
    <w:rsid w:val="00CE5CAF"/>
    <w:rsid w:val="00CE714F"/>
    <w:rsid w:val="00CE72CE"/>
    <w:rsid w:val="00CE7B9E"/>
    <w:rsid w:val="00CF0112"/>
    <w:rsid w:val="00CF0AAD"/>
    <w:rsid w:val="00CF11D0"/>
    <w:rsid w:val="00CF1573"/>
    <w:rsid w:val="00CF15BE"/>
    <w:rsid w:val="00CF2DBF"/>
    <w:rsid w:val="00CF2DCE"/>
    <w:rsid w:val="00CF3FFF"/>
    <w:rsid w:val="00CF451A"/>
    <w:rsid w:val="00CF4E5C"/>
    <w:rsid w:val="00CF5F68"/>
    <w:rsid w:val="00CF6A48"/>
    <w:rsid w:val="00CF7241"/>
    <w:rsid w:val="00CF79D6"/>
    <w:rsid w:val="00CF7BE3"/>
    <w:rsid w:val="00D001DB"/>
    <w:rsid w:val="00D00CD3"/>
    <w:rsid w:val="00D01026"/>
    <w:rsid w:val="00D02374"/>
    <w:rsid w:val="00D02431"/>
    <w:rsid w:val="00D02E0C"/>
    <w:rsid w:val="00D0365A"/>
    <w:rsid w:val="00D03B63"/>
    <w:rsid w:val="00D03C28"/>
    <w:rsid w:val="00D03C2A"/>
    <w:rsid w:val="00D04077"/>
    <w:rsid w:val="00D04325"/>
    <w:rsid w:val="00D04669"/>
    <w:rsid w:val="00D05042"/>
    <w:rsid w:val="00D05102"/>
    <w:rsid w:val="00D05232"/>
    <w:rsid w:val="00D05733"/>
    <w:rsid w:val="00D07734"/>
    <w:rsid w:val="00D07E10"/>
    <w:rsid w:val="00D1006C"/>
    <w:rsid w:val="00D10C80"/>
    <w:rsid w:val="00D11437"/>
    <w:rsid w:val="00D12E58"/>
    <w:rsid w:val="00D134E1"/>
    <w:rsid w:val="00D13B41"/>
    <w:rsid w:val="00D14024"/>
    <w:rsid w:val="00D147CD"/>
    <w:rsid w:val="00D14B93"/>
    <w:rsid w:val="00D157B2"/>
    <w:rsid w:val="00D15B3E"/>
    <w:rsid w:val="00D16281"/>
    <w:rsid w:val="00D16A07"/>
    <w:rsid w:val="00D21BDD"/>
    <w:rsid w:val="00D21F4E"/>
    <w:rsid w:val="00D22D2C"/>
    <w:rsid w:val="00D23EFE"/>
    <w:rsid w:val="00D25BD7"/>
    <w:rsid w:val="00D27887"/>
    <w:rsid w:val="00D306D8"/>
    <w:rsid w:val="00D30826"/>
    <w:rsid w:val="00D3251B"/>
    <w:rsid w:val="00D32A1E"/>
    <w:rsid w:val="00D32DE0"/>
    <w:rsid w:val="00D33E83"/>
    <w:rsid w:val="00D33FD0"/>
    <w:rsid w:val="00D349A3"/>
    <w:rsid w:val="00D37A2C"/>
    <w:rsid w:val="00D4072A"/>
    <w:rsid w:val="00D40C03"/>
    <w:rsid w:val="00D41A5B"/>
    <w:rsid w:val="00D4305F"/>
    <w:rsid w:val="00D43083"/>
    <w:rsid w:val="00D437EA"/>
    <w:rsid w:val="00D44C2F"/>
    <w:rsid w:val="00D450EF"/>
    <w:rsid w:val="00D4551A"/>
    <w:rsid w:val="00D45E6F"/>
    <w:rsid w:val="00D45FD4"/>
    <w:rsid w:val="00D47257"/>
    <w:rsid w:val="00D47965"/>
    <w:rsid w:val="00D52A0B"/>
    <w:rsid w:val="00D53DD5"/>
    <w:rsid w:val="00D54AF7"/>
    <w:rsid w:val="00D54D29"/>
    <w:rsid w:val="00D57164"/>
    <w:rsid w:val="00D612C7"/>
    <w:rsid w:val="00D61726"/>
    <w:rsid w:val="00D61BBD"/>
    <w:rsid w:val="00D61DC7"/>
    <w:rsid w:val="00D63A79"/>
    <w:rsid w:val="00D63D3E"/>
    <w:rsid w:val="00D6456C"/>
    <w:rsid w:val="00D64C6C"/>
    <w:rsid w:val="00D67635"/>
    <w:rsid w:val="00D67DC7"/>
    <w:rsid w:val="00D705B6"/>
    <w:rsid w:val="00D70B54"/>
    <w:rsid w:val="00D70CB3"/>
    <w:rsid w:val="00D711D5"/>
    <w:rsid w:val="00D71932"/>
    <w:rsid w:val="00D726F3"/>
    <w:rsid w:val="00D72756"/>
    <w:rsid w:val="00D72CD0"/>
    <w:rsid w:val="00D73023"/>
    <w:rsid w:val="00D7394D"/>
    <w:rsid w:val="00D74D91"/>
    <w:rsid w:val="00D75477"/>
    <w:rsid w:val="00D763AF"/>
    <w:rsid w:val="00D764A5"/>
    <w:rsid w:val="00D76D49"/>
    <w:rsid w:val="00D777F0"/>
    <w:rsid w:val="00D77C82"/>
    <w:rsid w:val="00D8082F"/>
    <w:rsid w:val="00D80AD2"/>
    <w:rsid w:val="00D80FAE"/>
    <w:rsid w:val="00D82B17"/>
    <w:rsid w:val="00D82C9F"/>
    <w:rsid w:val="00D83889"/>
    <w:rsid w:val="00D8469D"/>
    <w:rsid w:val="00D84C4E"/>
    <w:rsid w:val="00D87BCA"/>
    <w:rsid w:val="00D90AAC"/>
    <w:rsid w:val="00D91911"/>
    <w:rsid w:val="00D92190"/>
    <w:rsid w:val="00D9256E"/>
    <w:rsid w:val="00D92609"/>
    <w:rsid w:val="00D9260A"/>
    <w:rsid w:val="00D92EB2"/>
    <w:rsid w:val="00D9319D"/>
    <w:rsid w:val="00D931A0"/>
    <w:rsid w:val="00D93B7C"/>
    <w:rsid w:val="00D9482E"/>
    <w:rsid w:val="00D94E19"/>
    <w:rsid w:val="00D95A85"/>
    <w:rsid w:val="00D97199"/>
    <w:rsid w:val="00DA017B"/>
    <w:rsid w:val="00DA1432"/>
    <w:rsid w:val="00DA1B67"/>
    <w:rsid w:val="00DA1FCF"/>
    <w:rsid w:val="00DA20D9"/>
    <w:rsid w:val="00DA248F"/>
    <w:rsid w:val="00DA321D"/>
    <w:rsid w:val="00DA40A1"/>
    <w:rsid w:val="00DA52A2"/>
    <w:rsid w:val="00DA5F4A"/>
    <w:rsid w:val="00DA79E6"/>
    <w:rsid w:val="00DB45D4"/>
    <w:rsid w:val="00DB4DEB"/>
    <w:rsid w:val="00DB4F98"/>
    <w:rsid w:val="00DB4FD3"/>
    <w:rsid w:val="00DB5816"/>
    <w:rsid w:val="00DB6D9A"/>
    <w:rsid w:val="00DB7893"/>
    <w:rsid w:val="00DB7A28"/>
    <w:rsid w:val="00DB7F9C"/>
    <w:rsid w:val="00DC0676"/>
    <w:rsid w:val="00DC0B28"/>
    <w:rsid w:val="00DC0E25"/>
    <w:rsid w:val="00DC104D"/>
    <w:rsid w:val="00DC1F46"/>
    <w:rsid w:val="00DC20DF"/>
    <w:rsid w:val="00DC24C9"/>
    <w:rsid w:val="00DC3458"/>
    <w:rsid w:val="00DC360B"/>
    <w:rsid w:val="00DC39AB"/>
    <w:rsid w:val="00DC3F86"/>
    <w:rsid w:val="00DC45C8"/>
    <w:rsid w:val="00DC466B"/>
    <w:rsid w:val="00DC472C"/>
    <w:rsid w:val="00DC4A98"/>
    <w:rsid w:val="00DC4E6F"/>
    <w:rsid w:val="00DC500E"/>
    <w:rsid w:val="00DC5FEE"/>
    <w:rsid w:val="00DC6200"/>
    <w:rsid w:val="00DC68F4"/>
    <w:rsid w:val="00DD2968"/>
    <w:rsid w:val="00DD44D3"/>
    <w:rsid w:val="00DD4D6F"/>
    <w:rsid w:val="00DD5346"/>
    <w:rsid w:val="00DD5AF9"/>
    <w:rsid w:val="00DD726B"/>
    <w:rsid w:val="00DD7E1B"/>
    <w:rsid w:val="00DE094F"/>
    <w:rsid w:val="00DE1368"/>
    <w:rsid w:val="00DE191B"/>
    <w:rsid w:val="00DE225A"/>
    <w:rsid w:val="00DE490E"/>
    <w:rsid w:val="00DE4F9B"/>
    <w:rsid w:val="00DE650F"/>
    <w:rsid w:val="00DE6C72"/>
    <w:rsid w:val="00DE762F"/>
    <w:rsid w:val="00DE7C7F"/>
    <w:rsid w:val="00DF06CC"/>
    <w:rsid w:val="00DF0D6D"/>
    <w:rsid w:val="00DF0F56"/>
    <w:rsid w:val="00DF15A1"/>
    <w:rsid w:val="00DF1F48"/>
    <w:rsid w:val="00DF285D"/>
    <w:rsid w:val="00DF2D27"/>
    <w:rsid w:val="00DF45BD"/>
    <w:rsid w:val="00DF4950"/>
    <w:rsid w:val="00DF4E60"/>
    <w:rsid w:val="00DF541B"/>
    <w:rsid w:val="00DF5C62"/>
    <w:rsid w:val="00DF6A5F"/>
    <w:rsid w:val="00DF6D99"/>
    <w:rsid w:val="00DF75AC"/>
    <w:rsid w:val="00E0172D"/>
    <w:rsid w:val="00E01B50"/>
    <w:rsid w:val="00E02500"/>
    <w:rsid w:val="00E0275D"/>
    <w:rsid w:val="00E02BA8"/>
    <w:rsid w:val="00E02CE4"/>
    <w:rsid w:val="00E0322D"/>
    <w:rsid w:val="00E0352F"/>
    <w:rsid w:val="00E0479B"/>
    <w:rsid w:val="00E04D71"/>
    <w:rsid w:val="00E04F39"/>
    <w:rsid w:val="00E04FC8"/>
    <w:rsid w:val="00E05AA4"/>
    <w:rsid w:val="00E069B3"/>
    <w:rsid w:val="00E06AF7"/>
    <w:rsid w:val="00E06CF3"/>
    <w:rsid w:val="00E06D78"/>
    <w:rsid w:val="00E07115"/>
    <w:rsid w:val="00E0713D"/>
    <w:rsid w:val="00E1244E"/>
    <w:rsid w:val="00E12D96"/>
    <w:rsid w:val="00E1348D"/>
    <w:rsid w:val="00E135E6"/>
    <w:rsid w:val="00E1364E"/>
    <w:rsid w:val="00E14924"/>
    <w:rsid w:val="00E1532B"/>
    <w:rsid w:val="00E16F81"/>
    <w:rsid w:val="00E17F38"/>
    <w:rsid w:val="00E2164B"/>
    <w:rsid w:val="00E21DDA"/>
    <w:rsid w:val="00E22224"/>
    <w:rsid w:val="00E2255C"/>
    <w:rsid w:val="00E2287B"/>
    <w:rsid w:val="00E24494"/>
    <w:rsid w:val="00E25657"/>
    <w:rsid w:val="00E2596E"/>
    <w:rsid w:val="00E2618B"/>
    <w:rsid w:val="00E265BB"/>
    <w:rsid w:val="00E3010B"/>
    <w:rsid w:val="00E30500"/>
    <w:rsid w:val="00E307DD"/>
    <w:rsid w:val="00E33137"/>
    <w:rsid w:val="00E33722"/>
    <w:rsid w:val="00E34C79"/>
    <w:rsid w:val="00E36796"/>
    <w:rsid w:val="00E37BF9"/>
    <w:rsid w:val="00E40D56"/>
    <w:rsid w:val="00E41582"/>
    <w:rsid w:val="00E42931"/>
    <w:rsid w:val="00E43196"/>
    <w:rsid w:val="00E44DC9"/>
    <w:rsid w:val="00E45678"/>
    <w:rsid w:val="00E45B14"/>
    <w:rsid w:val="00E45C80"/>
    <w:rsid w:val="00E46F71"/>
    <w:rsid w:val="00E50135"/>
    <w:rsid w:val="00E508A4"/>
    <w:rsid w:val="00E5103F"/>
    <w:rsid w:val="00E518DE"/>
    <w:rsid w:val="00E52055"/>
    <w:rsid w:val="00E52971"/>
    <w:rsid w:val="00E530B8"/>
    <w:rsid w:val="00E54774"/>
    <w:rsid w:val="00E54CB3"/>
    <w:rsid w:val="00E550CD"/>
    <w:rsid w:val="00E56119"/>
    <w:rsid w:val="00E56876"/>
    <w:rsid w:val="00E56D71"/>
    <w:rsid w:val="00E57ACA"/>
    <w:rsid w:val="00E57B0D"/>
    <w:rsid w:val="00E57E41"/>
    <w:rsid w:val="00E60517"/>
    <w:rsid w:val="00E608FE"/>
    <w:rsid w:val="00E60C25"/>
    <w:rsid w:val="00E61566"/>
    <w:rsid w:val="00E616F5"/>
    <w:rsid w:val="00E62C9A"/>
    <w:rsid w:val="00E62F44"/>
    <w:rsid w:val="00E63916"/>
    <w:rsid w:val="00E63E2A"/>
    <w:rsid w:val="00E649FF"/>
    <w:rsid w:val="00E64A3C"/>
    <w:rsid w:val="00E664CC"/>
    <w:rsid w:val="00E66B38"/>
    <w:rsid w:val="00E671E2"/>
    <w:rsid w:val="00E6783B"/>
    <w:rsid w:val="00E678CE"/>
    <w:rsid w:val="00E67CC2"/>
    <w:rsid w:val="00E67E3A"/>
    <w:rsid w:val="00E702A8"/>
    <w:rsid w:val="00E72E63"/>
    <w:rsid w:val="00E7409A"/>
    <w:rsid w:val="00E74155"/>
    <w:rsid w:val="00E74D74"/>
    <w:rsid w:val="00E74FEE"/>
    <w:rsid w:val="00E75753"/>
    <w:rsid w:val="00E757DF"/>
    <w:rsid w:val="00E76845"/>
    <w:rsid w:val="00E76EAE"/>
    <w:rsid w:val="00E778D5"/>
    <w:rsid w:val="00E81E1C"/>
    <w:rsid w:val="00E833B5"/>
    <w:rsid w:val="00E840E5"/>
    <w:rsid w:val="00E84EC6"/>
    <w:rsid w:val="00E85989"/>
    <w:rsid w:val="00E863A2"/>
    <w:rsid w:val="00E86DE5"/>
    <w:rsid w:val="00E875EE"/>
    <w:rsid w:val="00E8795D"/>
    <w:rsid w:val="00E903C0"/>
    <w:rsid w:val="00E90A90"/>
    <w:rsid w:val="00E90ADB"/>
    <w:rsid w:val="00E91A20"/>
    <w:rsid w:val="00E920FF"/>
    <w:rsid w:val="00E92216"/>
    <w:rsid w:val="00E923AE"/>
    <w:rsid w:val="00E92423"/>
    <w:rsid w:val="00E93054"/>
    <w:rsid w:val="00E93A25"/>
    <w:rsid w:val="00E957EC"/>
    <w:rsid w:val="00E95BC4"/>
    <w:rsid w:val="00E967A1"/>
    <w:rsid w:val="00E97347"/>
    <w:rsid w:val="00E9742E"/>
    <w:rsid w:val="00E97545"/>
    <w:rsid w:val="00E9773C"/>
    <w:rsid w:val="00EA0AA4"/>
    <w:rsid w:val="00EA176F"/>
    <w:rsid w:val="00EA22D8"/>
    <w:rsid w:val="00EA4222"/>
    <w:rsid w:val="00EA5743"/>
    <w:rsid w:val="00EA682D"/>
    <w:rsid w:val="00EA71F3"/>
    <w:rsid w:val="00EB0583"/>
    <w:rsid w:val="00EB07BC"/>
    <w:rsid w:val="00EB2DC8"/>
    <w:rsid w:val="00EB3034"/>
    <w:rsid w:val="00EB30CC"/>
    <w:rsid w:val="00EB552E"/>
    <w:rsid w:val="00EB5575"/>
    <w:rsid w:val="00EB56B9"/>
    <w:rsid w:val="00EB701D"/>
    <w:rsid w:val="00EB742D"/>
    <w:rsid w:val="00EB780E"/>
    <w:rsid w:val="00EB7D11"/>
    <w:rsid w:val="00EC1053"/>
    <w:rsid w:val="00EC1677"/>
    <w:rsid w:val="00EC243D"/>
    <w:rsid w:val="00EC4435"/>
    <w:rsid w:val="00EC5ECE"/>
    <w:rsid w:val="00EC6286"/>
    <w:rsid w:val="00EC6915"/>
    <w:rsid w:val="00EC69B2"/>
    <w:rsid w:val="00EC6AA3"/>
    <w:rsid w:val="00ED07D6"/>
    <w:rsid w:val="00ED0FA3"/>
    <w:rsid w:val="00ED2C07"/>
    <w:rsid w:val="00ED3C9D"/>
    <w:rsid w:val="00ED43C7"/>
    <w:rsid w:val="00ED5539"/>
    <w:rsid w:val="00ED649B"/>
    <w:rsid w:val="00ED77A8"/>
    <w:rsid w:val="00ED7F5A"/>
    <w:rsid w:val="00EE062A"/>
    <w:rsid w:val="00EE0642"/>
    <w:rsid w:val="00EE0777"/>
    <w:rsid w:val="00EE1406"/>
    <w:rsid w:val="00EE14C0"/>
    <w:rsid w:val="00EE1835"/>
    <w:rsid w:val="00EE2027"/>
    <w:rsid w:val="00EE2180"/>
    <w:rsid w:val="00EE3B1F"/>
    <w:rsid w:val="00EE4A35"/>
    <w:rsid w:val="00EE5669"/>
    <w:rsid w:val="00EE7950"/>
    <w:rsid w:val="00EE7E0F"/>
    <w:rsid w:val="00EF0143"/>
    <w:rsid w:val="00EF09A4"/>
    <w:rsid w:val="00EF1236"/>
    <w:rsid w:val="00EF1653"/>
    <w:rsid w:val="00EF1C6F"/>
    <w:rsid w:val="00EF229C"/>
    <w:rsid w:val="00EF26AF"/>
    <w:rsid w:val="00EF2926"/>
    <w:rsid w:val="00EF2B8E"/>
    <w:rsid w:val="00EF4487"/>
    <w:rsid w:val="00EF51AA"/>
    <w:rsid w:val="00EF55C8"/>
    <w:rsid w:val="00EF5EBF"/>
    <w:rsid w:val="00EF6543"/>
    <w:rsid w:val="00EF702A"/>
    <w:rsid w:val="00EF7479"/>
    <w:rsid w:val="00EF7D47"/>
    <w:rsid w:val="00EF7EEF"/>
    <w:rsid w:val="00F0067C"/>
    <w:rsid w:val="00F0072D"/>
    <w:rsid w:val="00F0098A"/>
    <w:rsid w:val="00F017DB"/>
    <w:rsid w:val="00F01FD3"/>
    <w:rsid w:val="00F02A3C"/>
    <w:rsid w:val="00F02B6B"/>
    <w:rsid w:val="00F04150"/>
    <w:rsid w:val="00F04346"/>
    <w:rsid w:val="00F058AD"/>
    <w:rsid w:val="00F05F93"/>
    <w:rsid w:val="00F05FC2"/>
    <w:rsid w:val="00F0616F"/>
    <w:rsid w:val="00F066B6"/>
    <w:rsid w:val="00F10109"/>
    <w:rsid w:val="00F10AF4"/>
    <w:rsid w:val="00F11146"/>
    <w:rsid w:val="00F121E9"/>
    <w:rsid w:val="00F123DB"/>
    <w:rsid w:val="00F12CAB"/>
    <w:rsid w:val="00F12F91"/>
    <w:rsid w:val="00F1376B"/>
    <w:rsid w:val="00F13CFF"/>
    <w:rsid w:val="00F1433F"/>
    <w:rsid w:val="00F1508D"/>
    <w:rsid w:val="00F15626"/>
    <w:rsid w:val="00F16095"/>
    <w:rsid w:val="00F2001B"/>
    <w:rsid w:val="00F205E3"/>
    <w:rsid w:val="00F20ABA"/>
    <w:rsid w:val="00F216CA"/>
    <w:rsid w:val="00F22052"/>
    <w:rsid w:val="00F22708"/>
    <w:rsid w:val="00F23325"/>
    <w:rsid w:val="00F238E5"/>
    <w:rsid w:val="00F248D8"/>
    <w:rsid w:val="00F25501"/>
    <w:rsid w:val="00F25796"/>
    <w:rsid w:val="00F25C1E"/>
    <w:rsid w:val="00F25D36"/>
    <w:rsid w:val="00F27945"/>
    <w:rsid w:val="00F27F9C"/>
    <w:rsid w:val="00F30564"/>
    <w:rsid w:val="00F3240E"/>
    <w:rsid w:val="00F33278"/>
    <w:rsid w:val="00F339EC"/>
    <w:rsid w:val="00F3522A"/>
    <w:rsid w:val="00F3618B"/>
    <w:rsid w:val="00F3681E"/>
    <w:rsid w:val="00F37CA3"/>
    <w:rsid w:val="00F41A8B"/>
    <w:rsid w:val="00F41CAF"/>
    <w:rsid w:val="00F42B03"/>
    <w:rsid w:val="00F43157"/>
    <w:rsid w:val="00F4330C"/>
    <w:rsid w:val="00F439C4"/>
    <w:rsid w:val="00F439D8"/>
    <w:rsid w:val="00F43E69"/>
    <w:rsid w:val="00F44BC2"/>
    <w:rsid w:val="00F44EDE"/>
    <w:rsid w:val="00F45283"/>
    <w:rsid w:val="00F46604"/>
    <w:rsid w:val="00F470CE"/>
    <w:rsid w:val="00F5029C"/>
    <w:rsid w:val="00F50554"/>
    <w:rsid w:val="00F50AC8"/>
    <w:rsid w:val="00F5138F"/>
    <w:rsid w:val="00F543D7"/>
    <w:rsid w:val="00F54B8D"/>
    <w:rsid w:val="00F5536A"/>
    <w:rsid w:val="00F558CB"/>
    <w:rsid w:val="00F561A0"/>
    <w:rsid w:val="00F56ECE"/>
    <w:rsid w:val="00F57E67"/>
    <w:rsid w:val="00F60E37"/>
    <w:rsid w:val="00F63837"/>
    <w:rsid w:val="00F64046"/>
    <w:rsid w:val="00F64253"/>
    <w:rsid w:val="00F64539"/>
    <w:rsid w:val="00F6505F"/>
    <w:rsid w:val="00F65A19"/>
    <w:rsid w:val="00F65EBC"/>
    <w:rsid w:val="00F65F23"/>
    <w:rsid w:val="00F6645A"/>
    <w:rsid w:val="00F664B9"/>
    <w:rsid w:val="00F66654"/>
    <w:rsid w:val="00F67170"/>
    <w:rsid w:val="00F67857"/>
    <w:rsid w:val="00F67BD7"/>
    <w:rsid w:val="00F70431"/>
    <w:rsid w:val="00F70F9B"/>
    <w:rsid w:val="00F70FB7"/>
    <w:rsid w:val="00F7132B"/>
    <w:rsid w:val="00F71DB5"/>
    <w:rsid w:val="00F74001"/>
    <w:rsid w:val="00F743F8"/>
    <w:rsid w:val="00F75254"/>
    <w:rsid w:val="00F753C8"/>
    <w:rsid w:val="00F759FA"/>
    <w:rsid w:val="00F7686D"/>
    <w:rsid w:val="00F77FA6"/>
    <w:rsid w:val="00F80FC1"/>
    <w:rsid w:val="00F81CB3"/>
    <w:rsid w:val="00F828D3"/>
    <w:rsid w:val="00F83743"/>
    <w:rsid w:val="00F84CAD"/>
    <w:rsid w:val="00F87E69"/>
    <w:rsid w:val="00F902FB"/>
    <w:rsid w:val="00F91B5D"/>
    <w:rsid w:val="00F92A37"/>
    <w:rsid w:val="00F94067"/>
    <w:rsid w:val="00F9418E"/>
    <w:rsid w:val="00F94720"/>
    <w:rsid w:val="00F94BF7"/>
    <w:rsid w:val="00F966FE"/>
    <w:rsid w:val="00F9761F"/>
    <w:rsid w:val="00F97C70"/>
    <w:rsid w:val="00FA0AA9"/>
    <w:rsid w:val="00FA293F"/>
    <w:rsid w:val="00FA4F49"/>
    <w:rsid w:val="00FA50D4"/>
    <w:rsid w:val="00FA55CB"/>
    <w:rsid w:val="00FA5A0F"/>
    <w:rsid w:val="00FA5F7B"/>
    <w:rsid w:val="00FA6CDA"/>
    <w:rsid w:val="00FB02BD"/>
    <w:rsid w:val="00FB0761"/>
    <w:rsid w:val="00FB144F"/>
    <w:rsid w:val="00FB1E48"/>
    <w:rsid w:val="00FB20F5"/>
    <w:rsid w:val="00FB2543"/>
    <w:rsid w:val="00FB2E8F"/>
    <w:rsid w:val="00FB3BC3"/>
    <w:rsid w:val="00FB41CD"/>
    <w:rsid w:val="00FB4D1B"/>
    <w:rsid w:val="00FB618A"/>
    <w:rsid w:val="00FB63A7"/>
    <w:rsid w:val="00FB63DC"/>
    <w:rsid w:val="00FB650E"/>
    <w:rsid w:val="00FB6916"/>
    <w:rsid w:val="00FC1444"/>
    <w:rsid w:val="00FC2079"/>
    <w:rsid w:val="00FC2309"/>
    <w:rsid w:val="00FC2E62"/>
    <w:rsid w:val="00FC3914"/>
    <w:rsid w:val="00FC3D95"/>
    <w:rsid w:val="00FC431C"/>
    <w:rsid w:val="00FC4407"/>
    <w:rsid w:val="00FC4B60"/>
    <w:rsid w:val="00FC4BE7"/>
    <w:rsid w:val="00FC5D8D"/>
    <w:rsid w:val="00FC6412"/>
    <w:rsid w:val="00FC646B"/>
    <w:rsid w:val="00FC753F"/>
    <w:rsid w:val="00FD090B"/>
    <w:rsid w:val="00FD12AF"/>
    <w:rsid w:val="00FD23FD"/>
    <w:rsid w:val="00FD5E17"/>
    <w:rsid w:val="00FD686E"/>
    <w:rsid w:val="00FD788B"/>
    <w:rsid w:val="00FE09B4"/>
    <w:rsid w:val="00FE212A"/>
    <w:rsid w:val="00FE23A4"/>
    <w:rsid w:val="00FE278E"/>
    <w:rsid w:val="00FE2EE3"/>
    <w:rsid w:val="00FE32DB"/>
    <w:rsid w:val="00FE3308"/>
    <w:rsid w:val="00FE3DBD"/>
    <w:rsid w:val="00FE470F"/>
    <w:rsid w:val="00FE4B6C"/>
    <w:rsid w:val="00FE4CB7"/>
    <w:rsid w:val="00FE5476"/>
    <w:rsid w:val="00FE588B"/>
    <w:rsid w:val="00FE5A04"/>
    <w:rsid w:val="00FE5B7A"/>
    <w:rsid w:val="00FE6BF8"/>
    <w:rsid w:val="00FE6CF6"/>
    <w:rsid w:val="00FE7420"/>
    <w:rsid w:val="00FE7893"/>
    <w:rsid w:val="00FE7C4D"/>
    <w:rsid w:val="00FE7DCD"/>
    <w:rsid w:val="00FF052C"/>
    <w:rsid w:val="00FF2111"/>
    <w:rsid w:val="00FF2157"/>
    <w:rsid w:val="00FF31F6"/>
    <w:rsid w:val="00FF3F41"/>
    <w:rsid w:val="00FF57FE"/>
    <w:rsid w:val="00FF6442"/>
    <w:rsid w:val="00FF649D"/>
    <w:rsid w:val="00FF6EC8"/>
    <w:rsid w:val="00FF6F1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C348"/>
  <w15:docId w15:val="{8F9EAA5E-B2CE-4BB1-B5D7-DF174C2F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67"/>
  </w:style>
  <w:style w:type="paragraph" w:styleId="Heading1">
    <w:name w:val="heading 1"/>
    <w:basedOn w:val="Normal"/>
    <w:next w:val="Normal"/>
    <w:link w:val="Heading1Char"/>
    <w:uiPriority w:val="9"/>
    <w:qFormat/>
    <w:rsid w:val="00071B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B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71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56119"/>
    <w:rPr>
      <w:rFonts w:asciiTheme="majorHAnsi" w:eastAsiaTheme="majorEastAsia" w:hAnsiTheme="majorHAnsi" w:cstheme="majorBidi"/>
      <w:b/>
      <w:bCs/>
      <w:color w:val="4F81BD" w:themeColor="accent1"/>
      <w:sz w:val="24"/>
      <w:lang w:eastAsia="ja-JP"/>
    </w:rPr>
  </w:style>
  <w:style w:type="character" w:styleId="Hyperlink">
    <w:name w:val="Hyperlink"/>
    <w:uiPriority w:val="99"/>
    <w:rsid w:val="00682711"/>
    <w:rPr>
      <w:color w:val="0000FF"/>
      <w:u w:val="single"/>
    </w:rPr>
  </w:style>
  <w:style w:type="paragraph" w:customStyle="1" w:styleId="bulletedsubtextrk2">
    <w:name w:val="bulleted subtext rk2"/>
    <w:basedOn w:val="Normal"/>
    <w:rsid w:val="00682711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textrk2">
    <w:name w:val="body text rk2"/>
    <w:basedOn w:val="Normal"/>
    <w:link w:val="bodytextrk2Char"/>
    <w:autoRedefine/>
    <w:rsid w:val="00682711"/>
    <w:pPr>
      <w:tabs>
        <w:tab w:val="left" w:pos="0"/>
        <w:tab w:val="left" w:pos="1260"/>
        <w:tab w:val="left" w:pos="1665"/>
        <w:tab w:val="left" w:pos="2880"/>
        <w:tab w:val="left" w:pos="5760"/>
      </w:tabs>
      <w:spacing w:after="0" w:line="360" w:lineRule="auto"/>
      <w:jc w:val="both"/>
    </w:pPr>
    <w:rPr>
      <w:rFonts w:ascii="Book Antiqua" w:eastAsia="Times New Roman" w:hAnsi="Book Antiqua" w:cs="Arial"/>
      <w:bCs/>
      <w:sz w:val="24"/>
      <w:szCs w:val="24"/>
      <w:lang w:eastAsia="en-GB"/>
    </w:rPr>
  </w:style>
  <w:style w:type="character" w:customStyle="1" w:styleId="bodytextrk2Char">
    <w:name w:val="body text rk2 Char"/>
    <w:link w:val="bodytextrk2"/>
    <w:rsid w:val="00682711"/>
    <w:rPr>
      <w:rFonts w:ascii="Book Antiqua" w:eastAsia="Times New Roman" w:hAnsi="Book Antiqua" w:cs="Arial"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6683"/>
    <w:pPr>
      <w:spacing w:after="180" w:line="274" w:lineRule="auto"/>
      <w:ind w:left="720"/>
      <w:contextualSpacing/>
    </w:pPr>
  </w:style>
  <w:style w:type="table" w:styleId="TableGrid">
    <w:name w:val="Table Grid"/>
    <w:basedOn w:val="TableNormal"/>
    <w:uiPriority w:val="99"/>
    <w:rsid w:val="001B6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6683"/>
  </w:style>
  <w:style w:type="character" w:styleId="Emphasis">
    <w:name w:val="Emphasis"/>
    <w:basedOn w:val="DefaultParagraphFont"/>
    <w:uiPriority w:val="20"/>
    <w:qFormat/>
    <w:rsid w:val="001B66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09"/>
  </w:style>
  <w:style w:type="paragraph" w:styleId="Footer">
    <w:name w:val="footer"/>
    <w:basedOn w:val="Normal"/>
    <w:link w:val="FooterChar"/>
    <w:uiPriority w:val="99"/>
    <w:unhideWhenUsed/>
    <w:rsid w:val="0033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09"/>
  </w:style>
  <w:style w:type="table" w:styleId="LightShading-Accent1">
    <w:name w:val="Light Shading Accent 1"/>
    <w:basedOn w:val="TableNormal"/>
    <w:uiPriority w:val="60"/>
    <w:rsid w:val="00CE5C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2A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071B1B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071B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071B1B"/>
    <w:rPr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160FF"/>
    <w:pPr>
      <w:spacing w:after="0" w:line="240" w:lineRule="auto"/>
    </w:pPr>
    <w:rPr>
      <w:rFonts w:ascii="Courier" w:eastAsia="PMingLiU" w:hAnsi="Courier" w:cs="Times New Roman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0FF"/>
    <w:rPr>
      <w:rFonts w:ascii="Courier" w:eastAsia="PMingLiU" w:hAnsi="Courier" w:cs="Times New Roman"/>
      <w:sz w:val="21"/>
      <w:szCs w:val="21"/>
      <w:lang w:eastAsia="ja-JP"/>
    </w:rPr>
  </w:style>
  <w:style w:type="character" w:styleId="SubtleEmphasis">
    <w:name w:val="Subtle Emphasis"/>
    <w:basedOn w:val="DefaultParagraphFont"/>
    <w:uiPriority w:val="19"/>
    <w:qFormat/>
    <w:rsid w:val="00E56119"/>
    <w:rPr>
      <w:i/>
      <w:iCs/>
      <w:color w:val="808080" w:themeColor="text1" w:themeTint="7F"/>
    </w:rPr>
  </w:style>
  <w:style w:type="paragraph" w:customStyle="1" w:styleId="font5">
    <w:name w:val="font5"/>
    <w:basedOn w:val="Normal"/>
    <w:rsid w:val="00E561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538DD5"/>
      <w:lang w:eastAsia="en-GB"/>
    </w:rPr>
  </w:style>
  <w:style w:type="paragraph" w:customStyle="1" w:styleId="font6">
    <w:name w:val="font6"/>
    <w:basedOn w:val="Normal"/>
    <w:rsid w:val="00E5611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70C0"/>
      <w:lang w:eastAsia="en-GB"/>
    </w:rPr>
  </w:style>
  <w:style w:type="paragraph" w:customStyle="1" w:styleId="xl66">
    <w:name w:val="xl66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71">
    <w:name w:val="xl71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73">
    <w:name w:val="xl73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en-GB"/>
    </w:rPr>
  </w:style>
  <w:style w:type="paragraph" w:customStyle="1" w:styleId="xl75">
    <w:name w:val="xl75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en-GB"/>
    </w:rPr>
  </w:style>
  <w:style w:type="paragraph" w:customStyle="1" w:styleId="xl76">
    <w:name w:val="xl76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77">
    <w:name w:val="xl77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78">
    <w:name w:val="xl78"/>
    <w:basedOn w:val="Normal"/>
    <w:rsid w:val="00E561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E561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83">
    <w:name w:val="xl83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84">
    <w:name w:val="xl84"/>
    <w:basedOn w:val="Normal"/>
    <w:rsid w:val="00E561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85">
    <w:name w:val="xl85"/>
    <w:basedOn w:val="Normal"/>
    <w:rsid w:val="00E561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E561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E561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en-GB"/>
    </w:rPr>
  </w:style>
  <w:style w:type="paragraph" w:customStyle="1" w:styleId="xl92">
    <w:name w:val="xl92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94">
    <w:name w:val="xl94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en-GB"/>
    </w:rPr>
  </w:style>
  <w:style w:type="paragraph" w:customStyle="1" w:styleId="xl96">
    <w:name w:val="xl96"/>
    <w:basedOn w:val="Normal"/>
    <w:rsid w:val="00E56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E56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  <w:lang w:eastAsia="en-GB"/>
    </w:rPr>
  </w:style>
  <w:style w:type="paragraph" w:customStyle="1" w:styleId="xl98">
    <w:name w:val="xl98"/>
    <w:basedOn w:val="Normal"/>
    <w:rsid w:val="00E56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  <w:lang w:eastAsia="en-GB"/>
    </w:rPr>
  </w:style>
  <w:style w:type="paragraph" w:customStyle="1" w:styleId="xl99">
    <w:name w:val="xl99"/>
    <w:basedOn w:val="Normal"/>
    <w:rsid w:val="00E56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  <w:lang w:eastAsia="en-GB"/>
    </w:rPr>
  </w:style>
  <w:style w:type="paragraph" w:customStyle="1" w:styleId="xl100">
    <w:name w:val="xl100"/>
    <w:basedOn w:val="Normal"/>
    <w:rsid w:val="00E56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  <w:lang w:eastAsia="en-GB"/>
    </w:rPr>
  </w:style>
  <w:style w:type="paragraph" w:customStyle="1" w:styleId="xl101">
    <w:name w:val="xl101"/>
    <w:basedOn w:val="Normal"/>
    <w:rsid w:val="00E56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  <w:lang w:eastAsia="en-GB"/>
    </w:rPr>
  </w:style>
  <w:style w:type="paragraph" w:customStyle="1" w:styleId="xl102">
    <w:name w:val="xl102"/>
    <w:basedOn w:val="Normal"/>
    <w:rsid w:val="00E56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E56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04">
    <w:name w:val="xl104"/>
    <w:basedOn w:val="Normal"/>
    <w:rsid w:val="00E561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05">
    <w:name w:val="xl105"/>
    <w:basedOn w:val="Normal"/>
    <w:rsid w:val="00E561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06">
    <w:name w:val="xl106"/>
    <w:basedOn w:val="Normal"/>
    <w:rsid w:val="00E561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07">
    <w:name w:val="xl107"/>
    <w:basedOn w:val="Normal"/>
    <w:rsid w:val="00E561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E56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10">
    <w:name w:val="xl110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11">
    <w:name w:val="xl111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en-GB"/>
    </w:rPr>
  </w:style>
  <w:style w:type="paragraph" w:customStyle="1" w:styleId="xl112">
    <w:name w:val="xl112"/>
    <w:basedOn w:val="Normal"/>
    <w:rsid w:val="00E56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en-GB"/>
    </w:rPr>
  </w:style>
  <w:style w:type="paragraph" w:customStyle="1" w:styleId="xl113">
    <w:name w:val="xl113"/>
    <w:basedOn w:val="Normal"/>
    <w:rsid w:val="00E56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en-GB"/>
    </w:rPr>
  </w:style>
  <w:style w:type="paragraph" w:customStyle="1" w:styleId="xl114">
    <w:name w:val="xl114"/>
    <w:basedOn w:val="Normal"/>
    <w:rsid w:val="00E56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E56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6">
    <w:name w:val="xl116"/>
    <w:basedOn w:val="Normal"/>
    <w:rsid w:val="00E56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7">
    <w:name w:val="xl117"/>
    <w:basedOn w:val="Normal"/>
    <w:rsid w:val="00E56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E56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9">
    <w:name w:val="xl119"/>
    <w:basedOn w:val="Normal"/>
    <w:rsid w:val="00E56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20">
    <w:name w:val="xl120"/>
    <w:basedOn w:val="Normal"/>
    <w:rsid w:val="00E56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E56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E56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E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124">
    <w:name w:val="xl124"/>
    <w:basedOn w:val="Normal"/>
    <w:rsid w:val="00E561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"/>
    <w:rsid w:val="00E5611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E56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en-GB"/>
    </w:rPr>
  </w:style>
  <w:style w:type="paragraph" w:customStyle="1" w:styleId="xl127">
    <w:name w:val="xl127"/>
    <w:basedOn w:val="Normal"/>
    <w:rsid w:val="00E56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en-GB"/>
    </w:rPr>
  </w:style>
  <w:style w:type="paragraph" w:customStyle="1" w:styleId="xl128">
    <w:name w:val="xl128"/>
    <w:basedOn w:val="Normal"/>
    <w:rsid w:val="00E56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129">
    <w:name w:val="xl129"/>
    <w:basedOn w:val="Normal"/>
    <w:rsid w:val="00E561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130">
    <w:name w:val="xl130"/>
    <w:basedOn w:val="Normal"/>
    <w:rsid w:val="00E56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131">
    <w:name w:val="xl131"/>
    <w:basedOn w:val="Normal"/>
    <w:rsid w:val="00E56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  <w:lang w:eastAsia="en-GB"/>
    </w:rPr>
  </w:style>
  <w:style w:type="paragraph" w:customStyle="1" w:styleId="xl132">
    <w:name w:val="xl132"/>
    <w:basedOn w:val="Normal"/>
    <w:rsid w:val="00E561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en-GB"/>
    </w:rPr>
  </w:style>
  <w:style w:type="paragraph" w:customStyle="1" w:styleId="xl133">
    <w:name w:val="xl133"/>
    <w:basedOn w:val="Normal"/>
    <w:rsid w:val="00E561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en-GB"/>
    </w:rPr>
  </w:style>
  <w:style w:type="paragraph" w:customStyle="1" w:styleId="xl134">
    <w:name w:val="xl134"/>
    <w:basedOn w:val="Normal"/>
    <w:rsid w:val="00E561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5">
    <w:name w:val="xl135"/>
    <w:basedOn w:val="Normal"/>
    <w:rsid w:val="00E56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6">
    <w:name w:val="xl136"/>
    <w:basedOn w:val="Normal"/>
    <w:rsid w:val="00E56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34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11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4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4C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289A"/>
    <w:rPr>
      <w:vertAlign w:val="superscript"/>
    </w:rPr>
  </w:style>
  <w:style w:type="paragraph" w:styleId="Revision">
    <w:name w:val="Revision"/>
    <w:hidden/>
    <w:uiPriority w:val="99"/>
    <w:semiHidden/>
    <w:rsid w:val="001F0EB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67AB"/>
    <w:rPr>
      <w:color w:val="800080"/>
      <w:u w:val="single"/>
    </w:rPr>
  </w:style>
  <w:style w:type="paragraph" w:customStyle="1" w:styleId="xl63">
    <w:name w:val="xl63"/>
    <w:basedOn w:val="Normal"/>
    <w:rsid w:val="007C67A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hAnsi="Calibri"/>
    </w:rPr>
  </w:style>
  <w:style w:type="paragraph" w:customStyle="1" w:styleId="xl64">
    <w:name w:val="xl64"/>
    <w:basedOn w:val="Normal"/>
    <w:rsid w:val="007C67AB"/>
    <w:pPr>
      <w:spacing w:before="100" w:beforeAutospacing="1" w:after="100" w:afterAutospacing="1" w:line="240" w:lineRule="auto"/>
      <w:jc w:val="right"/>
      <w:textAlignment w:val="center"/>
    </w:pPr>
    <w:rPr>
      <w:rFonts w:ascii="Calibri" w:hAnsi="Calibri"/>
      <w:i/>
      <w:iCs/>
    </w:rPr>
  </w:style>
  <w:style w:type="paragraph" w:customStyle="1" w:styleId="xl65">
    <w:name w:val="xl65"/>
    <w:basedOn w:val="Normal"/>
    <w:rsid w:val="007C67A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hAnsi="Calibri"/>
      <w:i/>
      <w:iCs/>
    </w:rPr>
  </w:style>
  <w:style w:type="paragraph" w:customStyle="1" w:styleId="xl67">
    <w:name w:val="xl67"/>
    <w:basedOn w:val="Normal"/>
    <w:rsid w:val="007C67AB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7C67AB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hAnsi="Calibri"/>
      <w:i/>
      <w:iCs/>
    </w:rPr>
  </w:style>
  <w:style w:type="paragraph" w:customStyle="1" w:styleId="xl74">
    <w:name w:val="xl74"/>
    <w:basedOn w:val="Normal"/>
    <w:rsid w:val="007C67AB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hAnsi="Calibri"/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3E799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799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E799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E7994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66D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66D3"/>
    <w:rPr>
      <w:rFonts w:ascii="Lucida Grande" w:hAnsi="Lucida Grande" w:cs="Lucida Grande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A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7B877-8247-4647-93EB-9F02723B990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D588327-1D68-9148-B537-1D7F53DE89A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EBD78F3-DFA3-7849-952D-53214098F37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CD38352-7B66-0844-AF9B-9281E080782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FCA894E-646E-0147-86F0-71D74393173D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F8DB7AA-78A2-4E7A-8D43-8B4C58E35F0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EB7B533-875D-8346-8794-7AC91A9DEAB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749F947-FCCD-46D9-B394-EFD4C25FD22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EA9FED5-EA73-4F4F-86DE-73737C380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F7342-1C2B-824E-AE62-E3D35BAD58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71A0D-9E04-E04D-A464-701283D3B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5B5BF7-C155-4545-8E11-065E0A3596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5CF990-6A98-C040-81B1-57AE07F6BCC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176B0CC-FB2F-FB4D-B4FC-4657205DF0B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C4CCAC6-F60A-2F43-BD05-318D352A2EC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5C01697-BD5F-4440-8C26-754F27D8373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9785060-DBF2-2643-8594-A0060C9A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Knowles</dc:creator>
  <cp:lastModifiedBy>Rachel Knowles</cp:lastModifiedBy>
  <cp:revision>2</cp:revision>
  <cp:lastPrinted>2017-06-02T12:07:00Z</cp:lastPrinted>
  <dcterms:created xsi:type="dcterms:W3CDTF">2018-12-31T12:42:00Z</dcterms:created>
  <dcterms:modified xsi:type="dcterms:W3CDTF">2018-12-31T12:42:00Z</dcterms:modified>
</cp:coreProperties>
</file>